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FC5" w14:textId="77777777" w:rsidR="00935E7E" w:rsidRDefault="00935E7E" w:rsidP="00935E7E">
      <w:pPr>
        <w:rPr>
          <w:rFonts w:asciiTheme="minorHAnsi" w:hAnsiTheme="minorHAnsi"/>
          <w:b/>
          <w:sz w:val="20"/>
          <w:szCs w:val="20"/>
        </w:rPr>
      </w:pPr>
    </w:p>
    <w:p w14:paraId="72FEE400" w14:textId="481D1E54" w:rsidR="00935E7E" w:rsidRPr="00ED1A02" w:rsidRDefault="00935E7E" w:rsidP="00935E7E">
      <w:pPr>
        <w:rPr>
          <w:rFonts w:ascii="Calibri" w:hAnsi="Calibri" w:cs="Calibri"/>
          <w:b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Zał</w:t>
      </w:r>
      <w:r>
        <w:rPr>
          <w:rFonts w:asciiTheme="minorHAnsi" w:hAnsiTheme="minorHAnsi"/>
          <w:b/>
          <w:sz w:val="20"/>
          <w:szCs w:val="20"/>
        </w:rPr>
        <w:t>.</w:t>
      </w:r>
      <w:r w:rsidRPr="00600E98">
        <w:rPr>
          <w:rFonts w:asciiTheme="minorHAnsi" w:hAnsiTheme="minorHAnsi"/>
          <w:b/>
          <w:sz w:val="20"/>
          <w:szCs w:val="20"/>
        </w:rPr>
        <w:t xml:space="preserve"> nr </w:t>
      </w:r>
      <w:r>
        <w:rPr>
          <w:rFonts w:asciiTheme="minorHAnsi" w:hAnsiTheme="minorHAnsi"/>
          <w:b/>
          <w:sz w:val="20"/>
          <w:szCs w:val="20"/>
        </w:rPr>
        <w:t>2</w:t>
      </w:r>
      <w:r w:rsidRPr="00600E98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>W</w:t>
      </w:r>
      <w:r w:rsidRPr="00600E98">
        <w:rPr>
          <w:rFonts w:asciiTheme="minorHAnsi" w:hAnsiTheme="minorHAnsi"/>
          <w:b/>
          <w:sz w:val="20"/>
          <w:szCs w:val="20"/>
        </w:rPr>
        <w:t xml:space="preserve">niosku </w:t>
      </w:r>
      <w:r>
        <w:rPr>
          <w:rFonts w:asciiTheme="minorHAnsi" w:hAnsiTheme="minorHAnsi"/>
          <w:b/>
          <w:sz w:val="20"/>
          <w:szCs w:val="20"/>
        </w:rPr>
        <w:t xml:space="preserve">o udzielenie </w:t>
      </w:r>
      <w:r w:rsidRPr="00C960C6">
        <w:rPr>
          <w:rFonts w:ascii="Calibri" w:hAnsi="Calibri"/>
          <w:b/>
          <w:sz w:val="20"/>
          <w:szCs w:val="20"/>
        </w:rPr>
        <w:t>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1A02">
        <w:rPr>
          <w:rFonts w:ascii="Calibri" w:hAnsi="Calibri" w:cs="Calibri"/>
          <w:b/>
          <w:sz w:val="20"/>
          <w:szCs w:val="20"/>
        </w:rPr>
        <w:t>„Pożyczka na efektywność energetyczną</w:t>
      </w:r>
      <w:r>
        <w:rPr>
          <w:rFonts w:ascii="Calibri" w:hAnsi="Calibri" w:cs="Calibri"/>
          <w:b/>
          <w:sz w:val="20"/>
          <w:szCs w:val="20"/>
        </w:rPr>
        <w:t xml:space="preserve"> I</w:t>
      </w:r>
      <w:r w:rsidR="00DF75AD">
        <w:rPr>
          <w:rFonts w:ascii="Calibri" w:hAnsi="Calibri" w:cs="Calibri"/>
          <w:b/>
          <w:sz w:val="20"/>
          <w:szCs w:val="20"/>
        </w:rPr>
        <w:t>V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14:paraId="377DCBD0" w14:textId="77777777" w:rsidR="00935E7E" w:rsidRPr="00C960C6" w:rsidRDefault="00935E7E" w:rsidP="00935E7E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Pr="00710187">
        <w:rPr>
          <w:rFonts w:ascii="Calibri" w:hAnsi="Calibri"/>
          <w:sz w:val="20"/>
          <w:szCs w:val="20"/>
        </w:rPr>
        <w:t>Poddziałanie 4.3.4. Głęboka modernizacja energetyczna budynków</w:t>
      </w:r>
      <w:r>
        <w:rPr>
          <w:rFonts w:ascii="Calibri" w:hAnsi="Calibri"/>
          <w:sz w:val="20"/>
          <w:szCs w:val="20"/>
        </w:rPr>
        <w:t xml:space="preserve"> wielorodzinnych mieszkaniowych</w:t>
      </w:r>
    </w:p>
    <w:p w14:paraId="701269EF" w14:textId="77777777" w:rsidR="00CF17C2" w:rsidRPr="00600E98" w:rsidRDefault="00CF17C2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0D76F3B5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…………….……………..…………</w:t>
      </w:r>
      <w:r w:rsidR="00600E98"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14:paraId="2770203A" w14:textId="77777777" w:rsidR="00600E98" w:rsidRDefault="00600E98" w:rsidP="00CF17C2">
      <w:pPr>
        <w:rPr>
          <w:rFonts w:asciiTheme="minorHAnsi" w:hAnsiTheme="minorHAnsi"/>
        </w:rPr>
      </w:pPr>
    </w:p>
    <w:p w14:paraId="139110C3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</w:t>
      </w:r>
      <w:r w:rsidR="00C43DC1" w:rsidRPr="00600E98">
        <w:rPr>
          <w:rFonts w:asciiTheme="minorHAnsi" w:hAnsiTheme="minorHAnsi"/>
        </w:rPr>
        <w:t xml:space="preserve"> Wnioskodawcy:</w:t>
      </w:r>
      <w:r w:rsidRPr="00600E98">
        <w:rPr>
          <w:rFonts w:asciiTheme="minorHAnsi" w:hAnsiTheme="minorHAnsi"/>
        </w:rPr>
        <w:t xml:space="preserve"> …………</w:t>
      </w:r>
      <w:r w:rsidR="00C43DC1" w:rsidRPr="00600E98">
        <w:rPr>
          <w:rFonts w:asciiTheme="minorHAnsi" w:hAnsiTheme="minorHAnsi"/>
        </w:rPr>
        <w:t>……………………..</w:t>
      </w:r>
      <w:r w:rsidRPr="00600E98">
        <w:rPr>
          <w:rFonts w:asciiTheme="minorHAnsi" w:hAnsiTheme="minorHAnsi"/>
        </w:rPr>
        <w:t>…………………………………</w:t>
      </w:r>
      <w:r w:rsidR="00600E98"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14:paraId="3F3CCB74" w14:textId="77777777" w:rsidR="00CF17C2" w:rsidRPr="00600E98" w:rsidRDefault="00CF17C2" w:rsidP="00CF17C2">
      <w:pPr>
        <w:rPr>
          <w:rFonts w:asciiTheme="minorHAnsi" w:hAnsiTheme="minorHAnsi"/>
        </w:rPr>
      </w:pPr>
    </w:p>
    <w:p w14:paraId="1A55E6FA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………………………………………………..………</w:t>
      </w:r>
      <w:r w:rsidR="00600E98">
        <w:rPr>
          <w:rFonts w:asciiTheme="minorHAnsi" w:hAnsiTheme="minorHAnsi"/>
        </w:rPr>
        <w:t>……………………………………………</w:t>
      </w:r>
    </w:p>
    <w:p w14:paraId="6C8AC362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22767A25" w14:textId="77777777" w:rsidR="00CF17C2" w:rsidRPr="00600E98" w:rsidRDefault="00CF17C2" w:rsidP="001B722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36389484" w14:textId="77777777" w:rsidR="00914C0E" w:rsidRDefault="00576D76" w:rsidP="00914C0E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Spółdzielnie Mieszkaniowe </w:t>
      </w:r>
      <w:r w:rsidR="004E7FB4" w:rsidRPr="00600E98">
        <w:rPr>
          <w:rFonts w:asciiTheme="minorHAnsi" w:hAnsiTheme="minorHAnsi"/>
          <w:b/>
        </w:rPr>
        <w:t xml:space="preserve">(SM) </w:t>
      </w:r>
    </w:p>
    <w:p w14:paraId="33A652D6" w14:textId="4484C295" w:rsidR="00914C0E" w:rsidRPr="00600E98" w:rsidRDefault="00935E7E" w:rsidP="00935E7E">
      <w:pPr>
        <w:tabs>
          <w:tab w:val="center" w:pos="4536"/>
          <w:tab w:val="righ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914C0E" w:rsidRPr="00600E98">
        <w:rPr>
          <w:rFonts w:asciiTheme="minorHAnsi" w:hAnsiTheme="minorHAnsi"/>
          <w:b/>
        </w:rPr>
        <w:t xml:space="preserve">i Towarzystwa Budownictwa Społecznego (TBS) </w:t>
      </w:r>
      <w:r>
        <w:rPr>
          <w:rFonts w:asciiTheme="minorHAnsi" w:hAnsiTheme="minorHAnsi"/>
          <w:b/>
        </w:rPr>
        <w:tab/>
      </w:r>
    </w:p>
    <w:p w14:paraId="0EC4AF24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2A7FB1ED" w14:textId="77777777" w:rsidR="00576D76" w:rsidRPr="00600E98" w:rsidRDefault="00576D76" w:rsidP="001B722A">
      <w:pPr>
        <w:jc w:val="center"/>
        <w:rPr>
          <w:rFonts w:asciiTheme="minorHAnsi" w:hAnsiTheme="minorHAnsi"/>
          <w:b/>
        </w:rPr>
      </w:pPr>
    </w:p>
    <w:p w14:paraId="7FD98D43" w14:textId="77777777" w:rsidR="00A4499E" w:rsidRDefault="00A4499E" w:rsidP="00CF17C2">
      <w:pPr>
        <w:rPr>
          <w:rFonts w:asciiTheme="minorHAnsi" w:hAnsiTheme="minorHAnsi"/>
          <w:b/>
          <w:sz w:val="20"/>
          <w:szCs w:val="20"/>
        </w:rPr>
      </w:pPr>
    </w:p>
    <w:p w14:paraId="580D3E12" w14:textId="77777777" w:rsidR="00CF17C2" w:rsidRPr="00600E98" w:rsidRDefault="00CF17C2" w:rsidP="00CF17C2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84"/>
        <w:gridCol w:w="658"/>
        <w:gridCol w:w="8046"/>
      </w:tblGrid>
      <w:tr w:rsidR="00A738D1" w:rsidRPr="00600E98" w14:paraId="3AF096B9" w14:textId="77777777" w:rsidTr="00D25D4F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326C3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2C1BB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8F1A4C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Umowa albo s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tatut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TBS, statut SM -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aktualny na dzień składania wniosku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600E98" w14:paraId="79F530D0" w14:textId="77777777" w:rsidTr="00D25D4F">
        <w:trPr>
          <w:trHeight w:val="16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30B21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EB53F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5C1DEF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Odpis z KRS w wersji elektronicznej (plik wygenerowany z bazy ems.ms.gov.pl (</w:t>
            </w:r>
            <w:hyperlink r:id="rId8" w:history="1">
              <w:r w:rsidRPr="002D4B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https://ems.ms.gov.pl/krs/wyszukiwaniepodmiotu)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(akceptowalna również wersja papierowa).</w:t>
            </w:r>
          </w:p>
        </w:tc>
      </w:tr>
      <w:tr w:rsidR="00A738D1" w:rsidRPr="00600E98" w14:paraId="17ACEA78" w14:textId="77777777" w:rsidTr="00D25D4F">
        <w:trPr>
          <w:trHeight w:val="1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E9758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0E782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1E2637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 xml:space="preserve">Uchwała Walnego Zgromadzenia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SM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określająca najwyższą sumę zobowiązań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jaką spółdzielnia może zaciągnąć ewentualnie oświadczenie o braku ograniczeń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738D1" w:rsidRPr="00600E98" w14:paraId="73279605" w14:textId="77777777" w:rsidTr="00D25D4F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BB2F1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CADFA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AB3545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Uchwała Zgromadzenia Wspólników w sprawie zaciągnięcia pożyczki (dot. TBS).</w:t>
            </w:r>
          </w:p>
        </w:tc>
      </w:tr>
      <w:tr w:rsidR="00A738D1" w:rsidRPr="00D372C9" w14:paraId="78AA3EF5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324B1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38348" w14:textId="77777777" w:rsidR="00A738D1" w:rsidRPr="00600E98" w:rsidRDefault="00A738D1" w:rsidP="00D25D4F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2000A0" w14:textId="77777777" w:rsidR="00A738D1" w:rsidRPr="00D372C9" w:rsidRDefault="00A738D1" w:rsidP="00D25D4F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R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oczne sprawozdania finansowe za ostatni 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rok obrotowy, ostatni zakończony okres bieżący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 (w rozumieniu art. 45 ustawy z dnia 29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września 1994 r. o rachunkowości)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skład którego wchodzą:</w:t>
            </w:r>
          </w:p>
          <w:p w14:paraId="5FC4DF0D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bilans,</w:t>
            </w:r>
          </w:p>
          <w:p w14:paraId="1EADE944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rachunek zysków i strat,</w:t>
            </w:r>
          </w:p>
          <w:p w14:paraId="10DA8CA1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rachunek przepływów pieniężnych (jeżeli jest sporządzany)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2B51B56F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informacja dodatkowa do sprawozdania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D372C9" w14:paraId="47CD28A0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E42D4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68261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148207" w14:textId="77777777" w:rsidR="00A738D1" w:rsidRPr="00D372C9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Sprawozdanie kwartalne F-01 z</w:t>
            </w:r>
            <w:r w:rsidRPr="00D372C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ostatniego kwartału bieżącego roku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 a w przypadku braku obowiązku sporządzenia tego sprawozdania – S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prawozdanie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o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przychodach,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kosztach i wyniku finansowym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według obowiązującego formularza F-01. </w:t>
            </w:r>
          </w:p>
        </w:tc>
      </w:tr>
      <w:tr w:rsidR="00A738D1" w:rsidRPr="0038023A" w14:paraId="0D2FB74C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C530D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AD3CB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0BE3D2" w14:textId="77777777"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Zestaw dodatkowych informacji do bilansu oraz rachunku zysków i strat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A738D1" w:rsidRPr="0038023A" w14:paraId="415E6FB0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7A770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F62CF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7E6110" w14:textId="77777777"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Informacja o należnościach i przychodach z tytułu opłat eksploatacyjnych/czynszu w zasobach własnych oraz o liczbie zasobów w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łasnych i liczbie pustostanów </w:t>
            </w:r>
          </w:p>
        </w:tc>
      </w:tr>
      <w:tr w:rsidR="00A738D1" w:rsidRPr="0038023A" w14:paraId="184DB934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F9AB6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F27E9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AEFC9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Roczne sprawozdani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Zarządu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z działalności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jednostki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ostatni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rok obrotowy, a jeśli działalność jest prowadzona krócej - z dotychczasowego okresu prowadzenia tej działalności.</w:t>
            </w:r>
          </w:p>
        </w:tc>
      </w:tr>
      <w:tr w:rsidR="00A738D1" w:rsidRPr="0038023A" w14:paraId="5BEBC680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6C8CB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09D4" w14:textId="77777777" w:rsidR="00A738D1" w:rsidRPr="00880D09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101469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Sprawozdanie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biegłego rewidenta z badania sprawozdania za ostatni rok obrotowy, jeśli z ustawy z dnia 29 września 1994 r.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o rachunkowości wynika taki obowiązek.</w:t>
            </w:r>
          </w:p>
        </w:tc>
      </w:tr>
      <w:tr w:rsidR="00A738D1" w:rsidRPr="0038023A" w14:paraId="32BDCD5D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B0BD7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23429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47E8E2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W przypadku SM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ostatni protokół z lustracyjnego badania legalności, gospodarności i całości działania spółdzielni wraz z wnioskami polustracyjnymi oraz informacja o ich realizacji przez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półdzielnię.</w:t>
            </w:r>
          </w:p>
        </w:tc>
      </w:tr>
      <w:tr w:rsidR="00A738D1" w:rsidRPr="0038023A" w14:paraId="13F45B62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C4985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D39E6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430A70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P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rognoz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a finansowa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na rok bieżący i dwa kolejne lata obrachunkowe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prognoza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bilans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, rachunk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zysków i strat oraz rachunk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przepływów pieniężnych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jest sporządzany)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(w przypadku nowo powstał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ych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SM i TBS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-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prognoza wraz z biznes planem sporządzone do końca bieżącego roku i na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kolejne lata)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38023A" w14:paraId="14532989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7946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32E85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AC9815" w14:textId="77777777"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Informacja na temat obowiązujących stawek czynszu, powierzchni mieszkań, wielkości spłaty kredytu i udziału spłaty w czynszu oraz na temat udziału kosztów operacyjnych bez amortyzacji w przychodach netto ze sprzedaży, składana w formie Oświadczenia Klienta.</w:t>
            </w:r>
          </w:p>
        </w:tc>
      </w:tr>
      <w:tr w:rsidR="00A738D1" w:rsidRPr="0038023A" w14:paraId="4DB96508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2052" w14:textId="77777777"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DC26E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98CB3B" w14:textId="77777777"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Plan remontów na okres kredytowania w podziale na remonty bieżące i kapitalne wraz z harmonogramem gromadzenia środków na pokrycie tych remontów.</w:t>
            </w:r>
          </w:p>
        </w:tc>
      </w:tr>
      <w:tr w:rsidR="00A738D1" w:rsidRPr="0038023A" w14:paraId="0A66F080" w14:textId="77777777" w:rsidTr="00D25D4F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D280" w14:textId="77777777"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563C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7E1E8E" w14:textId="77777777"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Opinie z innych banków.</w:t>
            </w:r>
          </w:p>
        </w:tc>
      </w:tr>
      <w:tr w:rsidR="00A738D1" w:rsidRPr="0038023A" w14:paraId="024CCAED" w14:textId="77777777" w:rsidTr="00D25D4F">
        <w:trPr>
          <w:trHeight w:val="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19D8" w14:textId="77777777"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47E9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9CAAAF" w14:textId="77777777"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wniosku o pożyczkę).</w:t>
            </w:r>
          </w:p>
        </w:tc>
      </w:tr>
      <w:tr w:rsidR="00A738D1" w:rsidRPr="00D372C9" w14:paraId="20A8E0E0" w14:textId="77777777" w:rsidTr="00D25D4F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749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7669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0A7148" w14:textId="77777777" w:rsidR="00A738D1" w:rsidRPr="00D372C9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Zaświadczenie z ZUS o niezaleganiu ze składkami (nie starsze niż 30 dni od daty złożenia wniosku o pożyczkę).</w:t>
            </w:r>
          </w:p>
        </w:tc>
      </w:tr>
      <w:tr w:rsidR="00A738D1" w:rsidRPr="00D372C9" w14:paraId="42B59D13" w14:textId="77777777" w:rsidTr="00D25D4F">
        <w:trPr>
          <w:trHeight w:val="4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5D3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D7F7" w14:textId="77777777" w:rsidR="00A738D1" w:rsidRPr="00600E98" w:rsidRDefault="00A738D1" w:rsidP="00D25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F5EDEE" w14:textId="77777777" w:rsidR="00A738D1" w:rsidRPr="00D372C9" w:rsidRDefault="00A738D1" w:rsidP="00D25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Dokumentacja prawnego zabezpieczenia pożyczki.</w:t>
            </w:r>
          </w:p>
        </w:tc>
      </w:tr>
      <w:tr w:rsidR="00A738D1" w:rsidRPr="00600E98" w14:paraId="5E2EA9A8" w14:textId="77777777" w:rsidTr="00D25D4F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508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Inne:</w:t>
            </w:r>
          </w:p>
        </w:tc>
      </w:tr>
    </w:tbl>
    <w:p w14:paraId="3F2F857F" w14:textId="77777777" w:rsidR="003F5424" w:rsidRPr="00600E98" w:rsidRDefault="003F5424" w:rsidP="00CF17C2">
      <w:pPr>
        <w:rPr>
          <w:rFonts w:asciiTheme="minorHAnsi" w:hAnsiTheme="minorHAnsi"/>
          <w:b/>
          <w:sz w:val="20"/>
          <w:szCs w:val="20"/>
        </w:rPr>
      </w:pPr>
    </w:p>
    <w:p w14:paraId="1D212F75" w14:textId="77777777" w:rsidR="003E16C1" w:rsidRPr="00600E98" w:rsidRDefault="003E16C1" w:rsidP="004B2F12">
      <w:pPr>
        <w:pStyle w:val="pkt"/>
        <w:numPr>
          <w:ilvl w:val="0"/>
          <w:numId w:val="0"/>
        </w:numPr>
        <w:contextualSpacing/>
        <w:rPr>
          <w:rFonts w:asciiTheme="minorHAnsi" w:hAnsiTheme="minorHAnsi"/>
          <w:sz w:val="18"/>
          <w:szCs w:val="18"/>
        </w:rPr>
      </w:pPr>
      <w:r w:rsidRPr="00600E98">
        <w:rPr>
          <w:rFonts w:asciiTheme="minorHAnsi" w:hAnsiTheme="minorHAnsi"/>
          <w:sz w:val="18"/>
          <w:szCs w:val="18"/>
        </w:rPr>
        <w:t xml:space="preserve">*) </w:t>
      </w:r>
      <w:r w:rsidR="00A32DDD" w:rsidRPr="00600E98">
        <w:rPr>
          <w:rFonts w:asciiTheme="minorHAnsi" w:hAnsiTheme="minorHAnsi"/>
          <w:sz w:val="18"/>
          <w:szCs w:val="18"/>
        </w:rPr>
        <w:t xml:space="preserve">dla </w:t>
      </w:r>
      <w:r w:rsidRPr="00600E98">
        <w:rPr>
          <w:rFonts w:asciiTheme="minorHAnsi" w:hAnsiTheme="minorHAnsi"/>
          <w:sz w:val="18"/>
          <w:szCs w:val="18"/>
        </w:rPr>
        <w:t>sprawozda</w:t>
      </w:r>
      <w:r w:rsidR="00A32DDD" w:rsidRPr="00600E98">
        <w:rPr>
          <w:rFonts w:asciiTheme="minorHAnsi" w:hAnsiTheme="minorHAnsi"/>
          <w:sz w:val="18"/>
          <w:szCs w:val="18"/>
        </w:rPr>
        <w:t>ń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>ych</w:t>
      </w:r>
      <w:r w:rsidRPr="00600E98">
        <w:rPr>
          <w:rFonts w:asciiTheme="minorHAnsi" w:hAnsiTheme="minorHAnsi"/>
          <w:sz w:val="18"/>
          <w:szCs w:val="18"/>
        </w:rPr>
        <w:t xml:space="preserve"> </w:t>
      </w:r>
      <w:r w:rsidR="00A32DDD" w:rsidRPr="00600E98">
        <w:rPr>
          <w:rFonts w:asciiTheme="minorHAnsi" w:hAnsiTheme="minorHAnsi"/>
          <w:sz w:val="18"/>
          <w:szCs w:val="18"/>
        </w:rPr>
        <w:t xml:space="preserve">za ostatni rok obrotowy, ostatni zakończony okres bieżący oraz </w:t>
      </w:r>
      <w:r w:rsidRPr="00600E98">
        <w:rPr>
          <w:rFonts w:asciiTheme="minorHAnsi" w:hAnsiTheme="minorHAnsi"/>
          <w:sz w:val="18"/>
          <w:szCs w:val="18"/>
        </w:rPr>
        <w:t>prognoz</w:t>
      </w:r>
      <w:r w:rsidR="00A32DDD" w:rsidRPr="00600E98">
        <w:rPr>
          <w:rFonts w:asciiTheme="minorHAnsi" w:hAnsiTheme="minorHAnsi"/>
          <w:sz w:val="18"/>
          <w:szCs w:val="18"/>
        </w:rPr>
        <w:t>y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 xml:space="preserve">ej dedykowany jest </w:t>
      </w:r>
      <w:r w:rsidR="005E1E03" w:rsidRPr="00600E98">
        <w:rPr>
          <w:rFonts w:asciiTheme="minorHAnsi" w:hAnsiTheme="minorHAnsi"/>
          <w:sz w:val="18"/>
          <w:szCs w:val="18"/>
        </w:rPr>
        <w:t xml:space="preserve">jeden wspólny </w:t>
      </w:r>
      <w:r w:rsidR="00A32DDD" w:rsidRPr="00600E98">
        <w:rPr>
          <w:rFonts w:asciiTheme="minorHAnsi" w:hAnsiTheme="minorHAnsi"/>
          <w:sz w:val="18"/>
          <w:szCs w:val="18"/>
        </w:rPr>
        <w:t xml:space="preserve">formularz </w:t>
      </w:r>
      <w:r w:rsidRPr="00600E98">
        <w:rPr>
          <w:rFonts w:asciiTheme="minorHAnsi" w:hAnsiTheme="minorHAnsi"/>
          <w:sz w:val="18"/>
          <w:szCs w:val="18"/>
        </w:rPr>
        <w:t xml:space="preserve"> </w:t>
      </w:r>
    </w:p>
    <w:p w14:paraId="1D265893" w14:textId="77777777" w:rsidR="003E16C1" w:rsidRPr="00600E98" w:rsidRDefault="003E16C1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6320B44D" w14:textId="77777777" w:rsidR="0019439A" w:rsidRDefault="0019439A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8B1D0F3" w14:textId="77777777" w:rsidR="00A4499E" w:rsidRPr="00600E98" w:rsidRDefault="00A4499E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58A9F875" w14:textId="77777777" w:rsidR="00CF17C2" w:rsidRPr="00600E98" w:rsidRDefault="00CF17C2" w:rsidP="00CF17C2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</w:t>
      </w:r>
      <w:r w:rsidR="00FA145A" w:rsidRPr="00600E98">
        <w:rPr>
          <w:rFonts w:asciiTheme="minorHAnsi" w:hAnsiTheme="minorHAnsi"/>
          <w:sz w:val="20"/>
          <w:szCs w:val="20"/>
        </w:rPr>
        <w:t>………………………..</w:t>
      </w:r>
    </w:p>
    <w:p w14:paraId="0BAD75DA" w14:textId="77777777" w:rsidR="00CF17C2" w:rsidRPr="00600E98" w:rsidRDefault="00CF17C2" w:rsidP="00FA145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188EDB67" w14:textId="77777777" w:rsidR="00CF17C2" w:rsidRPr="00600E98" w:rsidRDefault="00CF17C2">
      <w:pPr>
        <w:rPr>
          <w:rFonts w:asciiTheme="minorHAnsi" w:hAnsiTheme="minorHAnsi"/>
        </w:rPr>
      </w:pPr>
    </w:p>
    <w:p w14:paraId="3B83C287" w14:textId="77777777" w:rsidR="00CF17C2" w:rsidRPr="00A4499E" w:rsidRDefault="00CF17C2">
      <w:pPr>
        <w:rPr>
          <w:rFonts w:asciiTheme="minorHAnsi" w:hAnsiTheme="minorHAnsi"/>
        </w:rPr>
      </w:pPr>
    </w:p>
    <w:sectPr w:rsidR="00CF17C2" w:rsidRPr="00A4499E" w:rsidSect="00FA6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1476" w14:textId="77777777" w:rsidR="00CC3C0B" w:rsidRDefault="00CC3C0B" w:rsidP="00CF17C2">
      <w:r>
        <w:separator/>
      </w:r>
    </w:p>
  </w:endnote>
  <w:endnote w:type="continuationSeparator" w:id="0">
    <w:p w14:paraId="5980F161" w14:textId="77777777" w:rsidR="00CC3C0B" w:rsidRDefault="00CC3C0B" w:rsidP="00C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F887" w14:textId="77777777" w:rsidR="00F90588" w:rsidRDefault="00F90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2FF" w14:textId="77777777" w:rsidR="00CF17C2" w:rsidRPr="00A4499E" w:rsidRDefault="00CF17C2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DF50F9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 w:rsidR="004C35A9">
      <w:rPr>
        <w:rFonts w:asciiTheme="minorHAnsi" w:hAnsiTheme="minorHAnsi"/>
        <w:bCs/>
        <w:sz w:val="22"/>
        <w:szCs w:val="22"/>
      </w:rPr>
      <w:t>/2</w:t>
    </w:r>
  </w:p>
  <w:p w14:paraId="0E3D1F62" w14:textId="77777777" w:rsidR="00CF17C2" w:rsidRDefault="00CF17C2" w:rsidP="0058519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CE6" w14:textId="77777777" w:rsidR="00F90588" w:rsidRDefault="00F90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7313" w14:textId="77777777" w:rsidR="00CC3C0B" w:rsidRDefault="00CC3C0B" w:rsidP="00CF17C2">
      <w:r>
        <w:separator/>
      </w:r>
    </w:p>
  </w:footnote>
  <w:footnote w:type="continuationSeparator" w:id="0">
    <w:p w14:paraId="59C56616" w14:textId="77777777" w:rsidR="00CC3C0B" w:rsidRDefault="00CC3C0B" w:rsidP="00C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DD3A" w14:textId="77777777" w:rsidR="00F90588" w:rsidRDefault="00F90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C472" w14:textId="0F73D837" w:rsidR="00F90588" w:rsidRDefault="004C5343" w:rsidP="00F90588">
    <w:pPr>
      <w:pStyle w:val="Nagwek"/>
      <w:rPr>
        <w:sz w:val="20"/>
        <w:szCs w:val="20"/>
      </w:rPr>
    </w:pPr>
    <w:r>
      <w:rPr>
        <w:noProof/>
      </w:rPr>
      <w:t xml:space="preserve">              </w:t>
    </w:r>
    <w:r w:rsidR="00F90588">
      <w:rPr>
        <w:noProof/>
      </w:rPr>
      <w:drawing>
        <wp:inline distT="0" distB="0" distL="0" distR="0" wp14:anchorId="57AB71C3" wp14:editId="2030E953">
          <wp:extent cx="857250" cy="5619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588">
      <w:rPr>
        <w:noProof/>
      </w:rPr>
      <w:tab/>
    </w:r>
    <w:r w:rsidR="00F90588">
      <w:rPr>
        <w:noProof/>
      </w:rPr>
      <w:tab/>
    </w:r>
    <w:r w:rsidR="00F90588">
      <w:rPr>
        <w:noProof/>
      </w:rPr>
      <w:drawing>
        <wp:inline distT="0" distB="0" distL="0" distR="0" wp14:anchorId="67383435" wp14:editId="2AFC58C6">
          <wp:extent cx="971550" cy="504825"/>
          <wp:effectExtent l="0" t="0" r="0" b="9525"/>
          <wp:docPr id="4" name="Obraz 4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2D021" w14:textId="60783888" w:rsidR="004C5343" w:rsidRDefault="004C5343" w:rsidP="00F90588">
    <w:pPr>
      <w:pStyle w:val="Nagwek"/>
      <w:rPr>
        <w:rFonts w:asciiTheme="minorHAnsi" w:hAnsiTheme="minorHAnsi"/>
        <w:b/>
        <w:sz w:val="20"/>
        <w:szCs w:val="20"/>
      </w:rPr>
    </w:pPr>
  </w:p>
  <w:p w14:paraId="1BF73CE2" w14:textId="77777777" w:rsidR="004C5343" w:rsidRDefault="004C5343" w:rsidP="00600E98">
    <w:pPr>
      <w:ind w:left="3969"/>
      <w:jc w:val="right"/>
      <w:rPr>
        <w:rFonts w:asciiTheme="minorHAnsi" w:hAnsiTheme="minorHAnsi"/>
        <w:b/>
        <w:sz w:val="20"/>
        <w:szCs w:val="20"/>
      </w:rPr>
    </w:pPr>
  </w:p>
  <w:p w14:paraId="76E77B19" w14:textId="77777777" w:rsidR="00600E98" w:rsidRDefault="00600E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1A48" w14:textId="3F7B75C8" w:rsidR="00F90588" w:rsidRDefault="00F90588" w:rsidP="00F90588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0EF9E8C2" wp14:editId="7850668F">
          <wp:extent cx="85725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630E8E" wp14:editId="3C254FA5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3FC57" w14:textId="208347CD" w:rsidR="00CF17C2" w:rsidRPr="00935E7E" w:rsidRDefault="00CF17C2" w:rsidP="0093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4EEA3BBE"/>
    <w:multiLevelType w:val="multilevel"/>
    <w:tmpl w:val="6E9E2F08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" w15:restartNumberingAfterBreak="0">
    <w:nsid w:val="564D7D33"/>
    <w:multiLevelType w:val="hybridMultilevel"/>
    <w:tmpl w:val="E5F6B736"/>
    <w:lvl w:ilvl="0" w:tplc="73AC181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7" w15:restartNumberingAfterBreak="0">
    <w:nsid w:val="616F1D59"/>
    <w:multiLevelType w:val="hybridMultilevel"/>
    <w:tmpl w:val="0B08A38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7AED25CD"/>
    <w:multiLevelType w:val="hybridMultilevel"/>
    <w:tmpl w:val="A262144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D5"/>
    <w:rsid w:val="000868D9"/>
    <w:rsid w:val="000B1991"/>
    <w:rsid w:val="000C0001"/>
    <w:rsid w:val="000C612E"/>
    <w:rsid w:val="000C6A52"/>
    <w:rsid w:val="000F5141"/>
    <w:rsid w:val="00110ED4"/>
    <w:rsid w:val="0011624A"/>
    <w:rsid w:val="0019439A"/>
    <w:rsid w:val="001B4FCC"/>
    <w:rsid w:val="001B722A"/>
    <w:rsid w:val="001C6895"/>
    <w:rsid w:val="001E245D"/>
    <w:rsid w:val="001F4296"/>
    <w:rsid w:val="00217E36"/>
    <w:rsid w:val="00235B92"/>
    <w:rsid w:val="002375BF"/>
    <w:rsid w:val="0028132A"/>
    <w:rsid w:val="002C3564"/>
    <w:rsid w:val="002D4786"/>
    <w:rsid w:val="00325650"/>
    <w:rsid w:val="003519AF"/>
    <w:rsid w:val="00384BF3"/>
    <w:rsid w:val="00387847"/>
    <w:rsid w:val="003A5CD5"/>
    <w:rsid w:val="003E16C1"/>
    <w:rsid w:val="003F5424"/>
    <w:rsid w:val="00422FCA"/>
    <w:rsid w:val="00441B6D"/>
    <w:rsid w:val="00446DB0"/>
    <w:rsid w:val="0047433F"/>
    <w:rsid w:val="00476939"/>
    <w:rsid w:val="004B2F12"/>
    <w:rsid w:val="004C35A9"/>
    <w:rsid w:val="004C5343"/>
    <w:rsid w:val="004E7FB4"/>
    <w:rsid w:val="004F54AB"/>
    <w:rsid w:val="0051669E"/>
    <w:rsid w:val="00522FDD"/>
    <w:rsid w:val="00576D76"/>
    <w:rsid w:val="005E1E03"/>
    <w:rsid w:val="00600E98"/>
    <w:rsid w:val="00606E57"/>
    <w:rsid w:val="00621399"/>
    <w:rsid w:val="00623D38"/>
    <w:rsid w:val="006248D5"/>
    <w:rsid w:val="00654F7F"/>
    <w:rsid w:val="00696E98"/>
    <w:rsid w:val="00712D53"/>
    <w:rsid w:val="00713E29"/>
    <w:rsid w:val="0083122A"/>
    <w:rsid w:val="008A2CD3"/>
    <w:rsid w:val="008C01B6"/>
    <w:rsid w:val="008C5965"/>
    <w:rsid w:val="008F1D58"/>
    <w:rsid w:val="00905E48"/>
    <w:rsid w:val="00914C0E"/>
    <w:rsid w:val="00923D3C"/>
    <w:rsid w:val="00935E7E"/>
    <w:rsid w:val="00941B0B"/>
    <w:rsid w:val="00961AF5"/>
    <w:rsid w:val="009664BA"/>
    <w:rsid w:val="0097211B"/>
    <w:rsid w:val="0098795F"/>
    <w:rsid w:val="009A08F5"/>
    <w:rsid w:val="009A17EE"/>
    <w:rsid w:val="009C53CF"/>
    <w:rsid w:val="00A32DDD"/>
    <w:rsid w:val="00A4499E"/>
    <w:rsid w:val="00A72BFE"/>
    <w:rsid w:val="00A738D1"/>
    <w:rsid w:val="00AA1660"/>
    <w:rsid w:val="00AB2B43"/>
    <w:rsid w:val="00AC2A32"/>
    <w:rsid w:val="00B1281A"/>
    <w:rsid w:val="00B239AD"/>
    <w:rsid w:val="00B374C4"/>
    <w:rsid w:val="00B446A0"/>
    <w:rsid w:val="00BC0AA7"/>
    <w:rsid w:val="00BC1B9F"/>
    <w:rsid w:val="00BD326F"/>
    <w:rsid w:val="00BE5F9B"/>
    <w:rsid w:val="00C01797"/>
    <w:rsid w:val="00C43DC1"/>
    <w:rsid w:val="00C53E32"/>
    <w:rsid w:val="00C86CBB"/>
    <w:rsid w:val="00C968F4"/>
    <w:rsid w:val="00CA0EEE"/>
    <w:rsid w:val="00CA68E5"/>
    <w:rsid w:val="00CC3C0B"/>
    <w:rsid w:val="00CF17C2"/>
    <w:rsid w:val="00D3232F"/>
    <w:rsid w:val="00DA702A"/>
    <w:rsid w:val="00DF50F9"/>
    <w:rsid w:val="00DF75AD"/>
    <w:rsid w:val="00E203E5"/>
    <w:rsid w:val="00E37889"/>
    <w:rsid w:val="00E75142"/>
    <w:rsid w:val="00E86DDD"/>
    <w:rsid w:val="00EE0BC2"/>
    <w:rsid w:val="00F073D4"/>
    <w:rsid w:val="00F27946"/>
    <w:rsid w:val="00F42D5E"/>
    <w:rsid w:val="00F90588"/>
    <w:rsid w:val="00F966E0"/>
    <w:rsid w:val="00FA145A"/>
    <w:rsid w:val="00FA63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F58B"/>
  <w15:docId w15:val="{A610D6AB-CBD3-4BD8-8208-F134CB8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826B-0F3B-4CA5-9C9C-A284C1B0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Katarzyna</dc:creator>
  <cp:lastModifiedBy>Rafał Wdowicz</cp:lastModifiedBy>
  <cp:revision>5</cp:revision>
  <cp:lastPrinted>2021-01-12T08:57:00Z</cp:lastPrinted>
  <dcterms:created xsi:type="dcterms:W3CDTF">2021-05-19T10:56:00Z</dcterms:created>
  <dcterms:modified xsi:type="dcterms:W3CDTF">2021-05-25T10:13:00Z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Jakub.Kortas@bgk.pl</vt:lpwstr>
  </property>
  <property fmtid="{D5CDD505-2E9C-101B-9397-08002B2CF9AE}" pid="5" name="MSIP_Label_6f35dbe5-40e4-454e-b06e-4ebc663e2a72_SetDate">
    <vt:lpwstr>2019-07-31T11:29:25.6011794Z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Jakub.Kortas@bgk.pl</vt:lpwstr>
  </property>
  <property fmtid="{D5CDD505-2E9C-101B-9397-08002B2CF9AE}" pid="12" name="MSIP_Label_e2e05055-e449-4922-9b24-eaf69810da98_SetDate">
    <vt:lpwstr>2019-07-31T11:29:25.6011794Z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