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25139" w14:textId="77777777" w:rsidR="00040CC7" w:rsidRPr="00D73C6B" w:rsidRDefault="00040CC7" w:rsidP="007B5FD1">
      <w:pPr>
        <w:spacing w:after="0" w:line="240" w:lineRule="auto"/>
        <w:ind w:left="284" w:hanging="284"/>
        <w:jc w:val="both"/>
        <w:rPr>
          <w:rFonts w:ascii="Arial" w:eastAsia="Times New Roman" w:hAnsi="Arial" w:cs="Arial"/>
          <w:i/>
        </w:rPr>
      </w:pPr>
      <w:r w:rsidRPr="00D73C6B">
        <w:rPr>
          <w:rFonts w:ascii="Arial" w:hAnsi="Arial" w:cs="Arial"/>
          <w:i/>
        </w:rPr>
        <w:t>Załącznik nr 2 a do Regulaminu rekrutacji i uczestnictwa w projekcie „Małopolskie Bony Rozwojowe plus” na lata 2020 - 2022</w:t>
      </w:r>
    </w:p>
    <w:p w14:paraId="1E6A7217" w14:textId="77777777" w:rsidR="00040CC7" w:rsidRPr="00D73C6B" w:rsidRDefault="00040CC7" w:rsidP="007B5FD1">
      <w:pPr>
        <w:pStyle w:val="Default"/>
        <w:rPr>
          <w:b/>
          <w:bCs/>
          <w:sz w:val="22"/>
          <w:szCs w:val="22"/>
        </w:rPr>
      </w:pPr>
    </w:p>
    <w:p w14:paraId="5C90412D" w14:textId="45578369" w:rsidR="00040CC7" w:rsidRPr="00D73C6B" w:rsidRDefault="00040CC7" w:rsidP="006C4181">
      <w:pPr>
        <w:pStyle w:val="Default"/>
        <w:ind w:left="284" w:hanging="284"/>
        <w:jc w:val="center"/>
        <w:rPr>
          <w:sz w:val="22"/>
          <w:szCs w:val="22"/>
        </w:rPr>
      </w:pPr>
      <w:r w:rsidRPr="00D73C6B">
        <w:rPr>
          <w:b/>
          <w:bCs/>
          <w:sz w:val="22"/>
          <w:szCs w:val="22"/>
        </w:rPr>
        <w:t xml:space="preserve">Umowa nr …………………….. o dofinansowanie usług w ramach </w:t>
      </w:r>
      <w:r w:rsidR="006C4181" w:rsidRPr="00D73C6B">
        <w:rPr>
          <w:b/>
          <w:bCs/>
          <w:sz w:val="22"/>
          <w:szCs w:val="22"/>
        </w:rPr>
        <w:t>P</w:t>
      </w:r>
      <w:r w:rsidRPr="00D73C6B">
        <w:rPr>
          <w:b/>
          <w:bCs/>
          <w:sz w:val="22"/>
          <w:szCs w:val="22"/>
        </w:rPr>
        <w:t xml:space="preserve">rojektu „Małopolskie Bony Rozwojowe plus” (pomoc de minimis) </w:t>
      </w:r>
    </w:p>
    <w:p w14:paraId="07A4E9DC" w14:textId="77777777" w:rsidR="009D261F" w:rsidRPr="00D73C6B" w:rsidRDefault="009D261F" w:rsidP="007B5FD1">
      <w:pPr>
        <w:pStyle w:val="Default"/>
        <w:ind w:left="284" w:hanging="284"/>
        <w:jc w:val="center"/>
        <w:rPr>
          <w:b/>
          <w:bCs/>
          <w:sz w:val="22"/>
          <w:szCs w:val="22"/>
        </w:rPr>
      </w:pPr>
    </w:p>
    <w:p w14:paraId="6B017E39" w14:textId="32C6D546" w:rsidR="006C4181" w:rsidRPr="00D73C6B" w:rsidRDefault="006C4181" w:rsidP="007B5FD1">
      <w:pPr>
        <w:pStyle w:val="Default"/>
        <w:jc w:val="both"/>
        <w:rPr>
          <w:sz w:val="22"/>
          <w:szCs w:val="22"/>
        </w:rPr>
      </w:pPr>
      <w:r w:rsidRPr="00D73C6B">
        <w:rPr>
          <w:sz w:val="22"/>
          <w:szCs w:val="22"/>
        </w:rPr>
        <w:t>zawarta w Krakowie w dniu …………. r., pomiędzy:</w:t>
      </w:r>
    </w:p>
    <w:p w14:paraId="3FCE6493" w14:textId="77777777" w:rsidR="006C4181" w:rsidRPr="00D73C6B" w:rsidRDefault="006C4181" w:rsidP="007B5FD1">
      <w:pPr>
        <w:pStyle w:val="Default"/>
        <w:jc w:val="both"/>
        <w:rPr>
          <w:sz w:val="22"/>
          <w:szCs w:val="22"/>
        </w:rPr>
      </w:pPr>
    </w:p>
    <w:p w14:paraId="1DCDB042" w14:textId="3BA3DA5F" w:rsidR="006C4181" w:rsidRPr="00D73C6B" w:rsidRDefault="001B2915" w:rsidP="007B5FD1">
      <w:pPr>
        <w:pStyle w:val="Default"/>
        <w:jc w:val="both"/>
        <w:rPr>
          <w:sz w:val="22"/>
          <w:szCs w:val="22"/>
        </w:rPr>
      </w:pPr>
      <w:r w:rsidRPr="00A55C79">
        <w:rPr>
          <w:b/>
          <w:sz w:val="22"/>
        </w:rPr>
        <w:t xml:space="preserve">Małopolską Agencją Rozwoju Regionalnego </w:t>
      </w:r>
      <w:r w:rsidRPr="00D73C6B">
        <w:rPr>
          <w:b/>
          <w:bCs/>
          <w:sz w:val="22"/>
          <w:szCs w:val="22"/>
        </w:rPr>
        <w:t>S</w:t>
      </w:r>
      <w:r w:rsidR="006C4181" w:rsidRPr="00D73C6B">
        <w:rPr>
          <w:b/>
          <w:bCs/>
          <w:sz w:val="22"/>
          <w:szCs w:val="22"/>
        </w:rPr>
        <w:t>.</w:t>
      </w:r>
      <w:r w:rsidRPr="00D73C6B">
        <w:rPr>
          <w:b/>
          <w:bCs/>
          <w:sz w:val="22"/>
          <w:szCs w:val="22"/>
        </w:rPr>
        <w:t xml:space="preserve"> A</w:t>
      </w:r>
      <w:r w:rsidR="006C4181" w:rsidRPr="00D73C6B">
        <w:rPr>
          <w:b/>
          <w:bCs/>
          <w:sz w:val="22"/>
          <w:szCs w:val="22"/>
        </w:rPr>
        <w:t>.</w:t>
      </w:r>
      <w:r w:rsidRPr="00D73C6B">
        <w:rPr>
          <w:sz w:val="22"/>
          <w:szCs w:val="22"/>
        </w:rPr>
        <w:t xml:space="preserve"> z siedzibą w</w:t>
      </w:r>
      <w:r w:rsidR="007B5FD1" w:rsidRPr="00D73C6B">
        <w:rPr>
          <w:sz w:val="22"/>
          <w:szCs w:val="22"/>
        </w:rPr>
        <w:t> </w:t>
      </w:r>
      <w:r w:rsidRPr="00D73C6B">
        <w:rPr>
          <w:sz w:val="22"/>
          <w:szCs w:val="22"/>
        </w:rPr>
        <w:t>Krakowie</w:t>
      </w:r>
      <w:r w:rsidR="009D261F" w:rsidRPr="00D73C6B">
        <w:rPr>
          <w:sz w:val="22"/>
          <w:szCs w:val="22"/>
        </w:rPr>
        <w:t>, adres</w:t>
      </w:r>
      <w:r w:rsidR="006C4181" w:rsidRPr="00D73C6B">
        <w:rPr>
          <w:sz w:val="22"/>
          <w:szCs w:val="22"/>
        </w:rPr>
        <w:t xml:space="preserve"> </w:t>
      </w:r>
      <w:r w:rsidR="003829DA">
        <w:rPr>
          <w:sz w:val="22"/>
          <w:szCs w:val="22"/>
        </w:rPr>
        <w:br/>
      </w:r>
      <w:r w:rsidR="006C4181" w:rsidRPr="00D73C6B">
        <w:rPr>
          <w:sz w:val="22"/>
          <w:szCs w:val="22"/>
        </w:rPr>
        <w:t>do korespondencji:</w:t>
      </w:r>
      <w:r w:rsidRPr="00D73C6B">
        <w:rPr>
          <w:sz w:val="22"/>
          <w:szCs w:val="22"/>
        </w:rPr>
        <w:t xml:space="preserve"> ul. Kordylewskiego 11, 31-542 Kraków, wpisaną przez Sąd Rejonowy </w:t>
      </w:r>
      <w:r w:rsidR="003829DA">
        <w:rPr>
          <w:sz w:val="22"/>
          <w:szCs w:val="22"/>
        </w:rPr>
        <w:br/>
      </w:r>
      <w:r w:rsidRPr="00D73C6B">
        <w:rPr>
          <w:sz w:val="22"/>
          <w:szCs w:val="22"/>
        </w:rPr>
        <w:t>dla Krakowa Śródmieścia w Krakowie, XI Wydział Gospodarczy Krajowego Rejestru Sądowego do Rejestru Przedsiębio</w:t>
      </w:r>
      <w:r w:rsidR="007B5FD1" w:rsidRPr="00D73C6B">
        <w:rPr>
          <w:sz w:val="22"/>
          <w:szCs w:val="22"/>
        </w:rPr>
        <w:t>rców pod numerem</w:t>
      </w:r>
      <w:r w:rsidR="006C4181" w:rsidRPr="00D73C6B">
        <w:rPr>
          <w:sz w:val="22"/>
          <w:szCs w:val="22"/>
        </w:rPr>
        <w:t xml:space="preserve"> KRS</w:t>
      </w:r>
      <w:r w:rsidR="007B5FD1" w:rsidRPr="00D73C6B">
        <w:rPr>
          <w:sz w:val="22"/>
          <w:szCs w:val="22"/>
        </w:rPr>
        <w:t xml:space="preserve"> 0000033198, </w:t>
      </w:r>
      <w:r w:rsidR="006C4181" w:rsidRPr="00D73C6B">
        <w:rPr>
          <w:sz w:val="22"/>
          <w:szCs w:val="22"/>
        </w:rPr>
        <w:t>posiadającą</w:t>
      </w:r>
      <w:r w:rsidR="007B5FD1" w:rsidRPr="00D73C6B">
        <w:rPr>
          <w:sz w:val="22"/>
          <w:szCs w:val="22"/>
        </w:rPr>
        <w:t xml:space="preserve"> </w:t>
      </w:r>
      <w:r w:rsidR="003829DA">
        <w:rPr>
          <w:sz w:val="22"/>
          <w:szCs w:val="22"/>
        </w:rPr>
        <w:br/>
      </w:r>
      <w:r w:rsidR="007B5FD1" w:rsidRPr="00D73C6B">
        <w:rPr>
          <w:sz w:val="22"/>
          <w:szCs w:val="22"/>
        </w:rPr>
        <w:t xml:space="preserve">NIP 676-005-88-47, </w:t>
      </w:r>
      <w:r w:rsidR="006C4181" w:rsidRPr="00D73C6B">
        <w:rPr>
          <w:sz w:val="22"/>
          <w:szCs w:val="22"/>
        </w:rPr>
        <w:t xml:space="preserve">REGON 350239017, </w:t>
      </w:r>
      <w:r w:rsidR="007B5FD1" w:rsidRPr="00D73C6B">
        <w:rPr>
          <w:sz w:val="22"/>
          <w:szCs w:val="22"/>
        </w:rPr>
        <w:t>o </w:t>
      </w:r>
      <w:r w:rsidRPr="00D73C6B">
        <w:rPr>
          <w:sz w:val="22"/>
          <w:szCs w:val="22"/>
        </w:rPr>
        <w:t xml:space="preserve">kapitale zakładowym </w:t>
      </w:r>
      <w:r w:rsidR="006C4181" w:rsidRPr="00D73C6B">
        <w:rPr>
          <w:sz w:val="22"/>
          <w:szCs w:val="22"/>
        </w:rPr>
        <w:t xml:space="preserve">w wysokości </w:t>
      </w:r>
      <w:r w:rsidRPr="00D73C6B">
        <w:rPr>
          <w:sz w:val="22"/>
          <w:szCs w:val="22"/>
        </w:rPr>
        <w:t xml:space="preserve">87 675 000 </w:t>
      </w:r>
      <w:r w:rsidR="006C4181" w:rsidRPr="00D73C6B">
        <w:rPr>
          <w:sz w:val="22"/>
          <w:szCs w:val="22"/>
        </w:rPr>
        <w:t>zł</w:t>
      </w:r>
      <w:r w:rsidRPr="00D73C6B">
        <w:rPr>
          <w:sz w:val="22"/>
          <w:szCs w:val="22"/>
        </w:rPr>
        <w:t xml:space="preserve"> (w całości wpłaconym)</w:t>
      </w:r>
      <w:r w:rsidR="006C4181" w:rsidRPr="00D73C6B">
        <w:rPr>
          <w:sz w:val="22"/>
          <w:szCs w:val="22"/>
        </w:rPr>
        <w:t>, reprezentowaną przez:</w:t>
      </w:r>
    </w:p>
    <w:p w14:paraId="4CE57FA8" w14:textId="69E780B6" w:rsidR="006C4181" w:rsidRPr="00D73C6B" w:rsidRDefault="006C4181" w:rsidP="007B5FD1">
      <w:pPr>
        <w:pStyle w:val="Default"/>
        <w:jc w:val="both"/>
        <w:rPr>
          <w:sz w:val="22"/>
          <w:szCs w:val="22"/>
        </w:rPr>
      </w:pPr>
    </w:p>
    <w:p w14:paraId="2F5FC475" w14:textId="29F2BB8F" w:rsidR="006C4181" w:rsidRPr="00D73C6B" w:rsidRDefault="006C4181" w:rsidP="007B5FD1">
      <w:pPr>
        <w:pStyle w:val="Default"/>
        <w:jc w:val="both"/>
        <w:rPr>
          <w:sz w:val="22"/>
          <w:szCs w:val="22"/>
        </w:rPr>
      </w:pPr>
      <w:r w:rsidRPr="00D73C6B">
        <w:rPr>
          <w:sz w:val="22"/>
          <w:szCs w:val="22"/>
        </w:rPr>
        <w:t>………………………………………………….</w:t>
      </w:r>
    </w:p>
    <w:p w14:paraId="1897F69E" w14:textId="77777777" w:rsidR="006C4181" w:rsidRPr="00D73C6B" w:rsidRDefault="006C4181" w:rsidP="006C4181">
      <w:pPr>
        <w:pStyle w:val="Default"/>
        <w:jc w:val="both"/>
        <w:rPr>
          <w:sz w:val="22"/>
          <w:szCs w:val="22"/>
        </w:rPr>
      </w:pPr>
    </w:p>
    <w:p w14:paraId="25FB9EF8" w14:textId="7141B648" w:rsidR="001B2915" w:rsidRPr="00D73C6B" w:rsidRDefault="001B2915" w:rsidP="007B5FD1">
      <w:pPr>
        <w:pStyle w:val="Default"/>
        <w:jc w:val="both"/>
        <w:rPr>
          <w:b/>
          <w:bCs/>
          <w:sz w:val="22"/>
          <w:szCs w:val="22"/>
        </w:rPr>
      </w:pPr>
      <w:r w:rsidRPr="00D73C6B">
        <w:rPr>
          <w:sz w:val="22"/>
          <w:szCs w:val="22"/>
        </w:rPr>
        <w:t xml:space="preserve">zwaną dalej </w:t>
      </w:r>
      <w:r w:rsidR="006C4181" w:rsidRPr="00D73C6B">
        <w:rPr>
          <w:b/>
          <w:bCs/>
          <w:sz w:val="22"/>
          <w:szCs w:val="22"/>
        </w:rPr>
        <w:t>„</w:t>
      </w:r>
      <w:r w:rsidRPr="00D73C6B">
        <w:rPr>
          <w:b/>
          <w:bCs/>
          <w:sz w:val="22"/>
          <w:szCs w:val="22"/>
        </w:rPr>
        <w:t>MARR S.A.</w:t>
      </w:r>
      <w:r w:rsidR="006C4181" w:rsidRPr="00D73C6B">
        <w:rPr>
          <w:b/>
          <w:bCs/>
          <w:sz w:val="22"/>
          <w:szCs w:val="22"/>
        </w:rPr>
        <w:t>”</w:t>
      </w:r>
      <w:r w:rsidRPr="00D73C6B">
        <w:rPr>
          <w:b/>
          <w:bCs/>
          <w:sz w:val="22"/>
          <w:szCs w:val="22"/>
        </w:rPr>
        <w:t xml:space="preserve"> </w:t>
      </w:r>
    </w:p>
    <w:p w14:paraId="195FD380" w14:textId="77777777" w:rsidR="006C4181" w:rsidRPr="00D73C6B" w:rsidRDefault="006C4181" w:rsidP="007B5FD1">
      <w:pPr>
        <w:pStyle w:val="Default"/>
        <w:jc w:val="both"/>
        <w:rPr>
          <w:sz w:val="22"/>
          <w:szCs w:val="22"/>
        </w:rPr>
      </w:pPr>
    </w:p>
    <w:p w14:paraId="7F727A07" w14:textId="4C752ADC" w:rsidR="001B2915" w:rsidRPr="00D73C6B" w:rsidRDefault="006C4181" w:rsidP="007B5FD1">
      <w:pPr>
        <w:pStyle w:val="Default"/>
        <w:jc w:val="both"/>
        <w:rPr>
          <w:sz w:val="22"/>
          <w:szCs w:val="22"/>
        </w:rPr>
      </w:pPr>
      <w:r w:rsidRPr="00D73C6B">
        <w:rPr>
          <w:sz w:val="22"/>
          <w:szCs w:val="22"/>
        </w:rPr>
        <w:t>a</w:t>
      </w:r>
    </w:p>
    <w:p w14:paraId="4E922C7A" w14:textId="45FA0959" w:rsidR="006C4181" w:rsidRPr="00D73C6B" w:rsidRDefault="006C4181" w:rsidP="007B5FD1">
      <w:pPr>
        <w:pStyle w:val="Default"/>
        <w:jc w:val="both"/>
        <w:rPr>
          <w:sz w:val="22"/>
          <w:szCs w:val="22"/>
        </w:rPr>
      </w:pPr>
    </w:p>
    <w:p w14:paraId="457915FD" w14:textId="77777777" w:rsidR="003829DA" w:rsidRDefault="006C4181" w:rsidP="007B5FD1">
      <w:pPr>
        <w:pStyle w:val="Default"/>
        <w:jc w:val="both"/>
        <w:rPr>
          <w:sz w:val="22"/>
          <w:szCs w:val="22"/>
        </w:rPr>
      </w:pPr>
      <w:r w:rsidRPr="00D73C6B">
        <w:rPr>
          <w:sz w:val="22"/>
          <w:szCs w:val="22"/>
        </w:rPr>
        <w:t>……………………………………………………………………………………………………………</w:t>
      </w:r>
    </w:p>
    <w:p w14:paraId="0D164601" w14:textId="77777777" w:rsidR="00A405E7" w:rsidRDefault="00A405E7" w:rsidP="00A405E7">
      <w:pPr>
        <w:pStyle w:val="Default"/>
        <w:rPr>
          <w:sz w:val="22"/>
          <w:szCs w:val="22"/>
        </w:rPr>
      </w:pPr>
    </w:p>
    <w:p w14:paraId="2B515670" w14:textId="747D7C4B" w:rsidR="007B5FD1" w:rsidRPr="00A55C79" w:rsidRDefault="006C4181" w:rsidP="00A55C79">
      <w:pPr>
        <w:pStyle w:val="Default"/>
        <w:ind w:left="284" w:hanging="284"/>
        <w:rPr>
          <w:sz w:val="22"/>
        </w:rPr>
      </w:pPr>
      <w:r w:rsidRPr="00D73C6B">
        <w:rPr>
          <w:sz w:val="22"/>
          <w:szCs w:val="22"/>
        </w:rPr>
        <w:t xml:space="preserve">zwanym dalej </w:t>
      </w:r>
      <w:r w:rsidRPr="003829DA">
        <w:rPr>
          <w:b/>
          <w:bCs/>
          <w:sz w:val="22"/>
          <w:szCs w:val="22"/>
        </w:rPr>
        <w:t>„</w:t>
      </w:r>
      <w:r w:rsidRPr="00A55C79">
        <w:rPr>
          <w:b/>
          <w:sz w:val="22"/>
        </w:rPr>
        <w:t>Przedsiębiorcą</w:t>
      </w:r>
      <w:r w:rsidRPr="003829DA">
        <w:rPr>
          <w:b/>
          <w:bCs/>
          <w:sz w:val="22"/>
          <w:szCs w:val="22"/>
        </w:rPr>
        <w:t>”</w:t>
      </w:r>
      <w:r w:rsidRPr="00A55C79">
        <w:rPr>
          <w:b/>
          <w:sz w:val="22"/>
        </w:rPr>
        <w:t xml:space="preserve"> </w:t>
      </w:r>
      <w:r w:rsidRPr="003829DA">
        <w:rPr>
          <w:sz w:val="22"/>
          <w:szCs w:val="22"/>
        </w:rPr>
        <w:t>lub</w:t>
      </w:r>
      <w:r w:rsidRPr="00A55C79">
        <w:rPr>
          <w:b/>
          <w:sz w:val="22"/>
        </w:rPr>
        <w:t xml:space="preserve"> </w:t>
      </w:r>
      <w:r w:rsidRPr="003829DA">
        <w:rPr>
          <w:b/>
          <w:bCs/>
          <w:sz w:val="22"/>
          <w:szCs w:val="22"/>
        </w:rPr>
        <w:t>„</w:t>
      </w:r>
      <w:r w:rsidRPr="00A55C79">
        <w:rPr>
          <w:b/>
          <w:sz w:val="22"/>
        </w:rPr>
        <w:t>MŚP</w:t>
      </w:r>
      <w:r w:rsidRPr="003829DA">
        <w:rPr>
          <w:b/>
          <w:bCs/>
          <w:sz w:val="22"/>
          <w:szCs w:val="22"/>
        </w:rPr>
        <w:t>”</w:t>
      </w:r>
      <w:r w:rsidR="003829DA">
        <w:rPr>
          <w:sz w:val="22"/>
          <w:szCs w:val="22"/>
        </w:rPr>
        <w:t>.</w:t>
      </w:r>
    </w:p>
    <w:p w14:paraId="7F4E2174" w14:textId="7366645C" w:rsidR="006C4181" w:rsidRPr="00D73C6B" w:rsidRDefault="006C4181" w:rsidP="006C4181">
      <w:pPr>
        <w:pStyle w:val="Default"/>
        <w:ind w:left="284" w:hanging="284"/>
        <w:rPr>
          <w:sz w:val="22"/>
          <w:szCs w:val="22"/>
        </w:rPr>
      </w:pPr>
    </w:p>
    <w:p w14:paraId="3A251C20" w14:textId="62A60375" w:rsidR="006C4181" w:rsidRPr="00D73C6B" w:rsidRDefault="006C4181" w:rsidP="006C4181">
      <w:pPr>
        <w:pStyle w:val="Default"/>
        <w:ind w:left="284" w:hanging="284"/>
        <w:rPr>
          <w:sz w:val="22"/>
          <w:szCs w:val="22"/>
        </w:rPr>
      </w:pPr>
      <w:r w:rsidRPr="00D73C6B">
        <w:rPr>
          <w:sz w:val="22"/>
          <w:szCs w:val="22"/>
        </w:rPr>
        <w:t xml:space="preserve">MARR S.A. i Przedsiębiorca zwani są dalej </w:t>
      </w:r>
      <w:r w:rsidRPr="00D73C6B">
        <w:rPr>
          <w:b/>
          <w:bCs/>
          <w:sz w:val="22"/>
          <w:szCs w:val="22"/>
        </w:rPr>
        <w:t xml:space="preserve">„Stroną” </w:t>
      </w:r>
      <w:r w:rsidRPr="00D73C6B">
        <w:rPr>
          <w:sz w:val="22"/>
          <w:szCs w:val="22"/>
        </w:rPr>
        <w:t xml:space="preserve">lub łącznie </w:t>
      </w:r>
      <w:r w:rsidRPr="00D73C6B">
        <w:rPr>
          <w:b/>
          <w:bCs/>
          <w:sz w:val="22"/>
          <w:szCs w:val="22"/>
        </w:rPr>
        <w:t>„Stronami”</w:t>
      </w:r>
      <w:r w:rsidRPr="00D73C6B">
        <w:rPr>
          <w:sz w:val="22"/>
          <w:szCs w:val="22"/>
        </w:rPr>
        <w:t>;</w:t>
      </w:r>
    </w:p>
    <w:p w14:paraId="15DF8170" w14:textId="3A7568AD" w:rsidR="006C4181" w:rsidRPr="00D73C6B" w:rsidRDefault="006C4181" w:rsidP="006C4181">
      <w:pPr>
        <w:pStyle w:val="Default"/>
        <w:ind w:left="284" w:hanging="284"/>
        <w:rPr>
          <w:sz w:val="22"/>
          <w:szCs w:val="22"/>
        </w:rPr>
      </w:pPr>
    </w:p>
    <w:p w14:paraId="4873A365" w14:textId="60AFEC00" w:rsidR="006C4181" w:rsidRPr="00D73C6B" w:rsidRDefault="006C4181" w:rsidP="009B0E09">
      <w:pPr>
        <w:pStyle w:val="Default"/>
        <w:ind w:left="284" w:hanging="284"/>
        <w:jc w:val="center"/>
        <w:rPr>
          <w:i/>
          <w:iCs/>
          <w:sz w:val="22"/>
          <w:szCs w:val="22"/>
        </w:rPr>
      </w:pPr>
      <w:r w:rsidRPr="00D73C6B">
        <w:rPr>
          <w:i/>
          <w:iCs/>
          <w:sz w:val="22"/>
          <w:szCs w:val="22"/>
        </w:rPr>
        <w:t>o następującej treści:</w:t>
      </w:r>
    </w:p>
    <w:p w14:paraId="6EA217EA" w14:textId="77777777" w:rsidR="006C4181" w:rsidRPr="00D73C6B" w:rsidRDefault="006C4181" w:rsidP="00A55C79">
      <w:pPr>
        <w:pStyle w:val="Default"/>
        <w:ind w:left="284" w:hanging="284"/>
        <w:jc w:val="center"/>
        <w:rPr>
          <w:b/>
          <w:bCs/>
          <w:sz w:val="22"/>
          <w:szCs w:val="22"/>
        </w:rPr>
      </w:pPr>
    </w:p>
    <w:p w14:paraId="3602AF6F" w14:textId="1F467FD0" w:rsidR="006C4181" w:rsidRPr="00A55C79" w:rsidRDefault="00040CC7" w:rsidP="006C4181">
      <w:pPr>
        <w:pStyle w:val="Default"/>
        <w:ind w:left="284" w:hanging="284"/>
        <w:jc w:val="center"/>
        <w:rPr>
          <w:b/>
          <w:sz w:val="22"/>
        </w:rPr>
      </w:pPr>
      <w:r w:rsidRPr="00D73C6B">
        <w:rPr>
          <w:b/>
          <w:bCs/>
          <w:sz w:val="22"/>
          <w:szCs w:val="22"/>
        </w:rPr>
        <w:t xml:space="preserve">§ </w:t>
      </w:r>
      <w:r w:rsidR="006C4181" w:rsidRPr="00D73C6B">
        <w:rPr>
          <w:b/>
          <w:bCs/>
          <w:sz w:val="22"/>
          <w:szCs w:val="22"/>
        </w:rPr>
        <w:t>1</w:t>
      </w:r>
    </w:p>
    <w:p w14:paraId="374CBC41" w14:textId="343548A8" w:rsidR="00A30932" w:rsidRPr="00D73C6B" w:rsidRDefault="00A30932" w:rsidP="007B5FD1">
      <w:pPr>
        <w:pStyle w:val="Default"/>
        <w:ind w:left="284" w:hanging="284"/>
        <w:jc w:val="center"/>
        <w:rPr>
          <w:b/>
          <w:bCs/>
          <w:sz w:val="22"/>
          <w:szCs w:val="22"/>
        </w:rPr>
      </w:pPr>
      <w:r w:rsidRPr="00D73C6B">
        <w:rPr>
          <w:b/>
          <w:bCs/>
          <w:sz w:val="22"/>
          <w:szCs w:val="22"/>
        </w:rPr>
        <w:t>Postanowienia ogólne</w:t>
      </w:r>
    </w:p>
    <w:p w14:paraId="4B1EE7A4" w14:textId="5B7C658A" w:rsidR="00040CC7" w:rsidRPr="00D73C6B" w:rsidRDefault="00040CC7" w:rsidP="003D7711">
      <w:pPr>
        <w:pStyle w:val="Default"/>
        <w:rPr>
          <w:sz w:val="22"/>
          <w:szCs w:val="22"/>
        </w:rPr>
      </w:pPr>
    </w:p>
    <w:p w14:paraId="1297E1E9" w14:textId="78A6F889" w:rsidR="00544245" w:rsidRPr="00566A02" w:rsidRDefault="00544245" w:rsidP="00A55C79">
      <w:pPr>
        <w:pStyle w:val="Default"/>
        <w:numPr>
          <w:ilvl w:val="0"/>
          <w:numId w:val="45"/>
        </w:numPr>
        <w:ind w:left="426" w:hanging="426"/>
        <w:jc w:val="both"/>
        <w:rPr>
          <w:sz w:val="22"/>
          <w:szCs w:val="22"/>
        </w:rPr>
      </w:pPr>
      <w:r w:rsidRPr="00566A02">
        <w:rPr>
          <w:sz w:val="22"/>
          <w:szCs w:val="22"/>
        </w:rPr>
        <w:t>Niniejsza umowa o</w:t>
      </w:r>
      <w:r w:rsidRPr="00195891">
        <w:rPr>
          <w:sz w:val="22"/>
          <w:szCs w:val="22"/>
        </w:rPr>
        <w:t xml:space="preserve"> dofinansowanie (zwana dalej: „Umową”) określa zasady oraz warunki przekazania Przedsiębiorcy dofinansowania do usług rozwojowych</w:t>
      </w:r>
      <w:r w:rsidRPr="00566A02">
        <w:rPr>
          <w:sz w:val="22"/>
          <w:szCs w:val="22"/>
        </w:rPr>
        <w:t xml:space="preserve"> udzielanego przez MARR S.A. w ramach Projektu</w:t>
      </w:r>
      <w:r w:rsidR="001153FB" w:rsidRPr="00566A02">
        <w:rPr>
          <w:sz w:val="22"/>
          <w:szCs w:val="22"/>
        </w:rPr>
        <w:t xml:space="preserve"> „Małopolskie Bony Rozwojowe plus”</w:t>
      </w:r>
      <w:r w:rsidRPr="00566A02">
        <w:rPr>
          <w:sz w:val="22"/>
          <w:szCs w:val="22"/>
        </w:rPr>
        <w:t xml:space="preserve">. </w:t>
      </w:r>
    </w:p>
    <w:p w14:paraId="67C26C94" w14:textId="6897B56A" w:rsidR="00544245" w:rsidRPr="00D73C6B" w:rsidRDefault="00544245" w:rsidP="009B0E09">
      <w:pPr>
        <w:pStyle w:val="Default"/>
        <w:numPr>
          <w:ilvl w:val="0"/>
          <w:numId w:val="45"/>
        </w:numPr>
        <w:ind w:left="426" w:hanging="426"/>
        <w:jc w:val="both"/>
        <w:rPr>
          <w:sz w:val="22"/>
          <w:szCs w:val="22"/>
        </w:rPr>
      </w:pPr>
      <w:r w:rsidRPr="00D73C6B">
        <w:rPr>
          <w:sz w:val="22"/>
          <w:szCs w:val="22"/>
        </w:rPr>
        <w:t>Projekt oraz Umowa realizowane są zgodnie z postanowieniami wytycznych wydanych na</w:t>
      </w:r>
      <w:r w:rsidR="00A405E7">
        <w:rPr>
          <w:sz w:val="22"/>
          <w:szCs w:val="22"/>
        </w:rPr>
        <w:t> </w:t>
      </w:r>
      <w:r w:rsidRPr="00D73C6B">
        <w:rPr>
          <w:sz w:val="22"/>
          <w:szCs w:val="22"/>
        </w:rPr>
        <w:t>podstawie art. 5 ustawy z dnia 11 lipca 2014 r. o zasadach realizacji programów w</w:t>
      </w:r>
      <w:r w:rsidR="00A405E7">
        <w:rPr>
          <w:sz w:val="22"/>
          <w:szCs w:val="22"/>
        </w:rPr>
        <w:t> </w:t>
      </w:r>
      <w:r w:rsidRPr="00D73C6B">
        <w:rPr>
          <w:sz w:val="22"/>
          <w:szCs w:val="22"/>
        </w:rPr>
        <w:t>zakresie polityki spójności finansowanych w perspektywie finansowej 2014-2020 (</w:t>
      </w:r>
      <w:proofErr w:type="spellStart"/>
      <w:r w:rsidRPr="00D73C6B">
        <w:rPr>
          <w:sz w:val="22"/>
          <w:szCs w:val="22"/>
        </w:rPr>
        <w:t>t.j</w:t>
      </w:r>
      <w:proofErr w:type="spellEnd"/>
      <w:r w:rsidRPr="00D73C6B">
        <w:rPr>
          <w:sz w:val="22"/>
          <w:szCs w:val="22"/>
        </w:rPr>
        <w:t>.</w:t>
      </w:r>
      <w:r w:rsidR="00A405E7">
        <w:rPr>
          <w:sz w:val="22"/>
          <w:szCs w:val="22"/>
        </w:rPr>
        <w:t> </w:t>
      </w:r>
      <w:r w:rsidRPr="00D73C6B">
        <w:rPr>
          <w:sz w:val="22"/>
          <w:szCs w:val="22"/>
        </w:rPr>
        <w:t>Dz.U. z 2020 r. poz. 818), w szczególności Wytycznych w zakresie kwalifikowalności wydatków w ramach Europejskiego Funduszu Rozwoju Regionalnego, Europejskiego Funduszu Społecznego oraz Funduszu Spójności na lata 2014-2020. Przedsiębiorca niniejszym zobowiązuje się do stosowania wyżej określonych wytycznych i wyraża zgodę na postępowanie w stosunku do niego zgodnie z warunkami i zasadami w nich określonymi z zastrzeżeniem, że obowiązek ten i zgoda obejmuje również wszelkie zmiany wytycznych dokonane po zawarciu Umowy.</w:t>
      </w:r>
    </w:p>
    <w:p w14:paraId="435DD409" w14:textId="77777777" w:rsidR="00544245" w:rsidRPr="00D73C6B" w:rsidRDefault="00544245" w:rsidP="009B0E09">
      <w:pPr>
        <w:pStyle w:val="Default"/>
        <w:numPr>
          <w:ilvl w:val="0"/>
          <w:numId w:val="45"/>
        </w:numPr>
        <w:ind w:left="426" w:hanging="426"/>
        <w:jc w:val="both"/>
        <w:rPr>
          <w:sz w:val="22"/>
          <w:szCs w:val="22"/>
        </w:rPr>
      </w:pPr>
      <w:r w:rsidRPr="00D73C6B">
        <w:rPr>
          <w:sz w:val="22"/>
          <w:szCs w:val="22"/>
        </w:rPr>
        <w:t>Ponadto Przedsiębiorca zobowiązuje się do stosowania zaleceń i wytycznych wydawanych przez upoważnione instytucje w odniesieniu do realizowanego Projektu, które zostały wydane przez te instytucje po zawarciu Umowy.</w:t>
      </w:r>
    </w:p>
    <w:p w14:paraId="0D8D6F28" w14:textId="464AAD14" w:rsidR="00503CFC" w:rsidRPr="00D73C6B" w:rsidRDefault="00503CFC" w:rsidP="009B0E09">
      <w:pPr>
        <w:pStyle w:val="Default"/>
        <w:numPr>
          <w:ilvl w:val="0"/>
          <w:numId w:val="45"/>
        </w:numPr>
        <w:ind w:left="426" w:hanging="426"/>
        <w:jc w:val="both"/>
        <w:rPr>
          <w:sz w:val="22"/>
          <w:szCs w:val="22"/>
        </w:rPr>
      </w:pPr>
      <w:r w:rsidRPr="00D73C6B">
        <w:rPr>
          <w:sz w:val="22"/>
          <w:szCs w:val="22"/>
        </w:rPr>
        <w:t>Przedsiębiorca niniejszym oświadcza, że przed zawarciem Umowy zapoznał się z treścią Regulaminu rekrutacji i uczestnictwa w Projekcie „Małopolskie Bony Rozwojowe plus” na</w:t>
      </w:r>
      <w:r w:rsidR="00A405E7">
        <w:rPr>
          <w:sz w:val="22"/>
          <w:szCs w:val="22"/>
        </w:rPr>
        <w:t> </w:t>
      </w:r>
      <w:r w:rsidRPr="00D73C6B">
        <w:rPr>
          <w:sz w:val="22"/>
          <w:szCs w:val="22"/>
        </w:rPr>
        <w:t>lata 2014-2020 oraz że miał możliwość zwrócenia się do MARR S.A. z wnioskiem o</w:t>
      </w:r>
      <w:r w:rsidR="00A405E7">
        <w:rPr>
          <w:sz w:val="22"/>
          <w:szCs w:val="22"/>
        </w:rPr>
        <w:t> </w:t>
      </w:r>
      <w:r w:rsidRPr="00D73C6B">
        <w:rPr>
          <w:sz w:val="22"/>
          <w:szCs w:val="22"/>
        </w:rPr>
        <w:t xml:space="preserve">wyjaśnienie jego treści. W związku z tym Przedsiębiorca oświadcza, że postanowienia w/w Regulaminu są dla niego jasne i zrozumiałe </w:t>
      </w:r>
      <w:r w:rsidR="00B44C21" w:rsidRPr="00D73C6B">
        <w:rPr>
          <w:sz w:val="22"/>
          <w:szCs w:val="22"/>
        </w:rPr>
        <w:t>oraz</w:t>
      </w:r>
      <w:r w:rsidRPr="00D73C6B">
        <w:rPr>
          <w:sz w:val="22"/>
          <w:szCs w:val="22"/>
        </w:rPr>
        <w:t xml:space="preserve"> zobowiązuje się do ich przestrzegania.</w:t>
      </w:r>
    </w:p>
    <w:p w14:paraId="14370D1D" w14:textId="01665F8F" w:rsidR="00C24A33" w:rsidRDefault="00C24A33" w:rsidP="00A55C79">
      <w:pPr>
        <w:pStyle w:val="Default"/>
        <w:numPr>
          <w:ilvl w:val="0"/>
          <w:numId w:val="45"/>
        </w:numPr>
        <w:ind w:left="426" w:hanging="426"/>
        <w:jc w:val="both"/>
        <w:rPr>
          <w:sz w:val="22"/>
          <w:szCs w:val="22"/>
        </w:rPr>
      </w:pPr>
      <w:r w:rsidRPr="00D73C6B">
        <w:rPr>
          <w:sz w:val="22"/>
          <w:szCs w:val="22"/>
        </w:rPr>
        <w:lastRenderedPageBreak/>
        <w:t>Pojęcia użyte w Umowie należy rozumieć w sposób zdefiniowany z § 1 Regulaminu rekrutacji i uczestnictwa w Projekcie</w:t>
      </w:r>
      <w:r w:rsidRPr="00A55C79">
        <w:rPr>
          <w:sz w:val="22"/>
        </w:rPr>
        <w:t xml:space="preserve"> „Małopolskie Bony Rozwojowe plus” na lata 2020</w:t>
      </w:r>
      <w:r w:rsidRPr="00D73C6B">
        <w:rPr>
          <w:sz w:val="22"/>
          <w:szCs w:val="22"/>
        </w:rPr>
        <w:t>-2022.</w:t>
      </w:r>
    </w:p>
    <w:p w14:paraId="002A8D4B" w14:textId="263B0DFE" w:rsidR="00DF3C90" w:rsidRPr="00DF3C90" w:rsidRDefault="00DF3C90" w:rsidP="00DF3C90">
      <w:pPr>
        <w:pStyle w:val="Default"/>
        <w:numPr>
          <w:ilvl w:val="0"/>
          <w:numId w:val="45"/>
        </w:numPr>
        <w:ind w:left="426" w:hanging="426"/>
        <w:jc w:val="both"/>
        <w:rPr>
          <w:sz w:val="22"/>
          <w:szCs w:val="22"/>
        </w:rPr>
      </w:pPr>
      <w:r>
        <w:rPr>
          <w:sz w:val="22"/>
          <w:szCs w:val="22"/>
        </w:rPr>
        <w:t>Przedsiębiorca niniejszym oświadcza, że przyjmuj do wiadomości, że Projekt jest realizowany w terminie do dnia …, a usługa rozwojowa (niezależnie od daty jej rozpoczęcia), której realizacja kończy się po w/w terminie stanowi</w:t>
      </w:r>
      <w:r w:rsidR="003707DD">
        <w:rPr>
          <w:sz w:val="22"/>
          <w:szCs w:val="22"/>
        </w:rPr>
        <w:t xml:space="preserve"> w całości</w:t>
      </w:r>
      <w:r>
        <w:rPr>
          <w:sz w:val="22"/>
          <w:szCs w:val="22"/>
        </w:rPr>
        <w:t xml:space="preserve"> koszt niekwalifikowany i nie podlega dofinansowaniu w ramach Projektu. </w:t>
      </w:r>
    </w:p>
    <w:p w14:paraId="336DDF1D" w14:textId="6AE78689" w:rsidR="00040CC7" w:rsidRPr="00D73C6B" w:rsidRDefault="00040CC7" w:rsidP="00A55C79">
      <w:pPr>
        <w:spacing w:after="0" w:line="240" w:lineRule="auto"/>
        <w:jc w:val="both"/>
        <w:rPr>
          <w:rFonts w:ascii="Arial" w:eastAsia="Lucida Sans Unicode" w:hAnsi="Arial" w:cs="Arial"/>
        </w:rPr>
      </w:pPr>
    </w:p>
    <w:p w14:paraId="191528F0" w14:textId="77777777" w:rsidR="00040CC7" w:rsidRPr="00D73C6B" w:rsidRDefault="00040CC7" w:rsidP="007B5FD1">
      <w:pPr>
        <w:spacing w:after="0" w:line="240" w:lineRule="auto"/>
        <w:ind w:left="284" w:hanging="284"/>
        <w:jc w:val="center"/>
        <w:rPr>
          <w:rFonts w:ascii="Arial" w:eastAsia="Times New Roman" w:hAnsi="Arial" w:cs="Arial"/>
          <w:b/>
        </w:rPr>
      </w:pPr>
      <w:r w:rsidRPr="00D73C6B">
        <w:rPr>
          <w:rFonts w:ascii="Arial" w:hAnsi="Arial" w:cs="Arial"/>
          <w:b/>
        </w:rPr>
        <w:t>§ 2</w:t>
      </w:r>
    </w:p>
    <w:p w14:paraId="60DAAB66" w14:textId="5F591017" w:rsidR="00040CC7" w:rsidRPr="00D73C6B" w:rsidRDefault="00040CC7" w:rsidP="007B5FD1">
      <w:pPr>
        <w:spacing w:after="0" w:line="240" w:lineRule="auto"/>
        <w:ind w:left="284" w:hanging="284"/>
        <w:jc w:val="center"/>
        <w:rPr>
          <w:rFonts w:ascii="Arial" w:hAnsi="Arial" w:cs="Arial"/>
          <w:b/>
        </w:rPr>
      </w:pPr>
      <w:r w:rsidRPr="00D73C6B">
        <w:rPr>
          <w:rFonts w:ascii="Arial" w:hAnsi="Arial" w:cs="Arial"/>
          <w:b/>
        </w:rPr>
        <w:t xml:space="preserve">Przedmiot </w:t>
      </w:r>
      <w:r w:rsidR="000C640E" w:rsidRPr="00D73C6B">
        <w:rPr>
          <w:rFonts w:ascii="Arial" w:hAnsi="Arial" w:cs="Arial"/>
          <w:b/>
        </w:rPr>
        <w:t>Umowy</w:t>
      </w:r>
    </w:p>
    <w:p w14:paraId="1029D184" w14:textId="77777777" w:rsidR="007B5FD1" w:rsidRPr="00D73C6B" w:rsidRDefault="007B5FD1" w:rsidP="007B5FD1">
      <w:pPr>
        <w:spacing w:after="0" w:line="240" w:lineRule="auto"/>
        <w:ind w:left="284" w:hanging="284"/>
        <w:jc w:val="center"/>
        <w:rPr>
          <w:rFonts w:ascii="Arial" w:hAnsi="Arial" w:cs="Arial"/>
          <w:b/>
        </w:rPr>
      </w:pPr>
    </w:p>
    <w:p w14:paraId="548CDB8A" w14:textId="4EF97CAC" w:rsidR="00A30932" w:rsidRPr="00D73C6B" w:rsidRDefault="00040CC7" w:rsidP="00A55C79">
      <w:pPr>
        <w:pStyle w:val="Akapitzlist"/>
        <w:numPr>
          <w:ilvl w:val="0"/>
          <w:numId w:val="28"/>
        </w:numPr>
        <w:spacing w:after="0" w:line="240" w:lineRule="auto"/>
        <w:ind w:left="426" w:hanging="426"/>
        <w:jc w:val="both"/>
        <w:rPr>
          <w:rFonts w:ascii="Arial" w:hAnsi="Arial" w:cs="Arial"/>
        </w:rPr>
      </w:pPr>
      <w:r w:rsidRPr="00D73C6B">
        <w:rPr>
          <w:rFonts w:ascii="Arial" w:hAnsi="Arial" w:cs="Arial"/>
        </w:rPr>
        <w:t>Na warunkach określonych w Umowie</w:t>
      </w:r>
      <w:r w:rsidR="00B530C0" w:rsidRPr="00D73C6B">
        <w:rPr>
          <w:rFonts w:ascii="Arial" w:hAnsi="Arial" w:cs="Arial"/>
        </w:rPr>
        <w:t xml:space="preserve"> oraz w przepisach prawa wspólnotowego i</w:t>
      </w:r>
      <w:r w:rsidR="00A405E7">
        <w:rPr>
          <w:rFonts w:ascii="Arial" w:hAnsi="Arial" w:cs="Arial"/>
        </w:rPr>
        <w:t> </w:t>
      </w:r>
      <w:r w:rsidR="00B530C0" w:rsidRPr="00D73C6B">
        <w:rPr>
          <w:rFonts w:ascii="Arial" w:hAnsi="Arial" w:cs="Arial"/>
        </w:rPr>
        <w:t xml:space="preserve">krajowego dotyczących zasad udzielania pomocy pochodzącej z funduszy europejskich </w:t>
      </w:r>
      <w:r w:rsidRPr="00D73C6B">
        <w:rPr>
          <w:rFonts w:ascii="Arial" w:hAnsi="Arial" w:cs="Arial"/>
        </w:rPr>
        <w:t xml:space="preserve"> MARR S.A. przyznaje </w:t>
      </w:r>
      <w:r w:rsidR="00722795" w:rsidRPr="00D73C6B">
        <w:rPr>
          <w:rFonts w:ascii="Arial" w:hAnsi="Arial" w:cs="Arial"/>
        </w:rPr>
        <w:t>P</w:t>
      </w:r>
      <w:r w:rsidRPr="00D73C6B">
        <w:rPr>
          <w:rFonts w:ascii="Arial" w:hAnsi="Arial" w:cs="Arial"/>
        </w:rPr>
        <w:t>rzedsiębiorcy dofinansowanie w łącznej kwocie wynoszącej nie</w:t>
      </w:r>
      <w:r w:rsidR="00A405E7">
        <w:rPr>
          <w:rFonts w:ascii="Arial" w:hAnsi="Arial" w:cs="Arial"/>
        </w:rPr>
        <w:t> </w:t>
      </w:r>
      <w:r w:rsidRPr="00D73C6B">
        <w:rPr>
          <w:rFonts w:ascii="Arial" w:hAnsi="Arial" w:cs="Arial"/>
        </w:rPr>
        <w:t xml:space="preserve">więcej niż </w:t>
      </w:r>
      <w:r w:rsidR="00B530C0" w:rsidRPr="00D73C6B">
        <w:rPr>
          <w:rFonts w:ascii="Arial" w:hAnsi="Arial" w:cs="Arial"/>
        </w:rPr>
        <w:t xml:space="preserve">… zł (słownie: … złotych). </w:t>
      </w:r>
    </w:p>
    <w:p w14:paraId="32D2DAD2" w14:textId="7C536CA7" w:rsidR="00040CC7" w:rsidRPr="00D73C6B" w:rsidRDefault="00040CC7" w:rsidP="00A55C79">
      <w:pPr>
        <w:pStyle w:val="Akapitzlist"/>
        <w:numPr>
          <w:ilvl w:val="0"/>
          <w:numId w:val="28"/>
        </w:numPr>
        <w:spacing w:after="0" w:line="240" w:lineRule="auto"/>
        <w:ind w:left="426" w:hanging="426"/>
        <w:jc w:val="both"/>
        <w:rPr>
          <w:rFonts w:ascii="Arial" w:hAnsi="Arial" w:cs="Arial"/>
        </w:rPr>
      </w:pPr>
      <w:r w:rsidRPr="00D73C6B">
        <w:rPr>
          <w:rFonts w:ascii="Arial" w:hAnsi="Arial" w:cs="Arial"/>
        </w:rPr>
        <w:t>Kwota dofinansowania, o której mowa w ust. 1 może zostać pomniejszona na etapie rozliczania w przypadku</w:t>
      </w:r>
      <w:r w:rsidR="00695124" w:rsidRPr="00D73C6B">
        <w:rPr>
          <w:rFonts w:ascii="Arial" w:hAnsi="Arial" w:cs="Arial"/>
        </w:rPr>
        <w:t>,</w:t>
      </w:r>
      <w:r w:rsidRPr="00D73C6B">
        <w:rPr>
          <w:rFonts w:ascii="Arial" w:hAnsi="Arial" w:cs="Arial"/>
        </w:rPr>
        <w:t xml:space="preserve"> gdy przyznanie wyższego limitu bonów dofinansowanych </w:t>
      </w:r>
      <w:r w:rsidR="00695124" w:rsidRPr="00D73C6B">
        <w:rPr>
          <w:rFonts w:ascii="Arial" w:hAnsi="Arial" w:cs="Arial"/>
        </w:rPr>
        <w:t>na</w:t>
      </w:r>
      <w:r w:rsidR="00A405E7">
        <w:rPr>
          <w:rFonts w:ascii="Arial" w:hAnsi="Arial" w:cs="Arial"/>
        </w:rPr>
        <w:t> </w:t>
      </w:r>
      <w:r w:rsidR="00695124" w:rsidRPr="00D73C6B">
        <w:rPr>
          <w:rFonts w:ascii="Arial" w:hAnsi="Arial" w:cs="Arial"/>
        </w:rPr>
        <w:t xml:space="preserve">poziomie </w:t>
      </w:r>
      <w:r w:rsidRPr="00D73C6B">
        <w:rPr>
          <w:rFonts w:ascii="Arial" w:hAnsi="Arial" w:cs="Arial"/>
        </w:rPr>
        <w:t xml:space="preserve"> 80% nastąpiło z tytułu spełnienia jednego z poniższych kryteriów: </w:t>
      </w:r>
    </w:p>
    <w:p w14:paraId="5E217C69" w14:textId="7D8D031F" w:rsidR="00040CC7" w:rsidRPr="00D73C6B" w:rsidRDefault="00B36134" w:rsidP="00A55C79">
      <w:pPr>
        <w:numPr>
          <w:ilvl w:val="0"/>
          <w:numId w:val="29"/>
        </w:numPr>
        <w:autoSpaceDE w:val="0"/>
        <w:autoSpaceDN w:val="0"/>
        <w:adjustRightInd w:val="0"/>
        <w:spacing w:after="0" w:line="240" w:lineRule="auto"/>
        <w:ind w:left="426" w:hanging="426"/>
        <w:jc w:val="both"/>
        <w:rPr>
          <w:rFonts w:ascii="Arial" w:hAnsi="Arial" w:cs="Arial"/>
          <w:lang w:val="x-none"/>
        </w:rPr>
      </w:pPr>
      <w:r w:rsidRPr="00D73C6B">
        <w:rPr>
          <w:rFonts w:ascii="Arial" w:hAnsi="Arial" w:cs="Arial"/>
        </w:rPr>
        <w:t>u</w:t>
      </w:r>
      <w:r w:rsidR="00040CC7" w:rsidRPr="00D73C6B">
        <w:rPr>
          <w:rFonts w:ascii="Arial" w:hAnsi="Arial" w:cs="Arial"/>
        </w:rPr>
        <w:t xml:space="preserve">działu w </w:t>
      </w:r>
      <w:r w:rsidR="00695124" w:rsidRPr="00D73C6B">
        <w:rPr>
          <w:rFonts w:ascii="Arial" w:hAnsi="Arial" w:cs="Arial"/>
        </w:rPr>
        <w:t>P</w:t>
      </w:r>
      <w:r w:rsidR="00040CC7" w:rsidRPr="00D73C6B">
        <w:rPr>
          <w:rFonts w:ascii="Arial" w:hAnsi="Arial" w:cs="Arial"/>
        </w:rPr>
        <w:t xml:space="preserve">rojekcie </w:t>
      </w:r>
      <w:r w:rsidR="00040CC7" w:rsidRPr="00D73C6B">
        <w:rPr>
          <w:rFonts w:ascii="Arial" w:hAnsi="Arial" w:cs="Arial"/>
          <w:lang w:val="x-none"/>
        </w:rPr>
        <w:t xml:space="preserve">pracowników w wieku 50 lat lub więcej; </w:t>
      </w:r>
    </w:p>
    <w:p w14:paraId="45AEA4FB" w14:textId="25BDC11D" w:rsidR="00040CC7" w:rsidRPr="00D73C6B" w:rsidRDefault="00B36134" w:rsidP="00A55C79">
      <w:pPr>
        <w:numPr>
          <w:ilvl w:val="0"/>
          <w:numId w:val="29"/>
        </w:numPr>
        <w:autoSpaceDE w:val="0"/>
        <w:autoSpaceDN w:val="0"/>
        <w:adjustRightInd w:val="0"/>
        <w:spacing w:after="0" w:line="240" w:lineRule="auto"/>
        <w:ind w:left="426" w:hanging="426"/>
        <w:jc w:val="both"/>
        <w:rPr>
          <w:rFonts w:ascii="Arial" w:hAnsi="Arial" w:cs="Arial"/>
          <w:lang w:val="x-none"/>
        </w:rPr>
      </w:pPr>
      <w:r w:rsidRPr="00D73C6B">
        <w:rPr>
          <w:rFonts w:ascii="Arial" w:hAnsi="Arial" w:cs="Arial"/>
        </w:rPr>
        <w:t>u</w:t>
      </w:r>
      <w:r w:rsidR="00040CC7" w:rsidRPr="00D73C6B">
        <w:rPr>
          <w:rFonts w:ascii="Arial" w:hAnsi="Arial" w:cs="Arial"/>
        </w:rPr>
        <w:t xml:space="preserve">działu w </w:t>
      </w:r>
      <w:r w:rsidR="00695124" w:rsidRPr="00D73C6B">
        <w:rPr>
          <w:rFonts w:ascii="Arial" w:hAnsi="Arial" w:cs="Arial"/>
        </w:rPr>
        <w:t>P</w:t>
      </w:r>
      <w:r w:rsidR="00040CC7" w:rsidRPr="00D73C6B">
        <w:rPr>
          <w:rFonts w:ascii="Arial" w:hAnsi="Arial" w:cs="Arial"/>
        </w:rPr>
        <w:t xml:space="preserve">rojekcie </w:t>
      </w:r>
      <w:r w:rsidR="00040CC7" w:rsidRPr="00D73C6B">
        <w:rPr>
          <w:rFonts w:ascii="Arial" w:hAnsi="Arial" w:cs="Arial"/>
          <w:lang w:val="x-none"/>
        </w:rPr>
        <w:t>pracowników o niskich kwalifikacjach;</w:t>
      </w:r>
    </w:p>
    <w:p w14:paraId="57FC0D0B" w14:textId="1E5825D4" w:rsidR="00040CC7" w:rsidRPr="00D73C6B" w:rsidRDefault="00B36134" w:rsidP="00A55C79">
      <w:pPr>
        <w:numPr>
          <w:ilvl w:val="0"/>
          <w:numId w:val="29"/>
        </w:numPr>
        <w:autoSpaceDE w:val="0"/>
        <w:autoSpaceDN w:val="0"/>
        <w:adjustRightInd w:val="0"/>
        <w:spacing w:after="0" w:line="240" w:lineRule="auto"/>
        <w:ind w:left="426" w:hanging="426"/>
        <w:jc w:val="both"/>
        <w:rPr>
          <w:rFonts w:ascii="Arial" w:hAnsi="Arial" w:cs="Arial"/>
          <w:lang w:val="x-none"/>
        </w:rPr>
      </w:pPr>
      <w:r w:rsidRPr="00D73C6B">
        <w:rPr>
          <w:rFonts w:ascii="Arial" w:hAnsi="Arial" w:cs="Arial"/>
        </w:rPr>
        <w:t>u</w:t>
      </w:r>
      <w:r w:rsidR="00040CC7" w:rsidRPr="00D73C6B">
        <w:rPr>
          <w:rFonts w:ascii="Arial" w:hAnsi="Arial" w:cs="Arial"/>
        </w:rPr>
        <w:t xml:space="preserve">działu w </w:t>
      </w:r>
      <w:r w:rsidR="00040CC7" w:rsidRPr="00D73C6B">
        <w:rPr>
          <w:rFonts w:ascii="Arial" w:hAnsi="Arial" w:cs="Arial"/>
          <w:lang w:val="x-none"/>
        </w:rPr>
        <w:t>usług</w:t>
      </w:r>
      <w:r w:rsidR="00040CC7" w:rsidRPr="00D73C6B">
        <w:rPr>
          <w:rFonts w:ascii="Arial" w:hAnsi="Arial" w:cs="Arial"/>
        </w:rPr>
        <w:t>ach</w:t>
      </w:r>
      <w:r w:rsidR="00040CC7" w:rsidRPr="00D73C6B">
        <w:rPr>
          <w:rFonts w:ascii="Arial" w:hAnsi="Arial" w:cs="Arial"/>
          <w:lang w:val="x-none"/>
        </w:rPr>
        <w:t xml:space="preserve"> rozwojow</w:t>
      </w:r>
      <w:r w:rsidR="00040CC7" w:rsidRPr="00D73C6B">
        <w:rPr>
          <w:rFonts w:ascii="Arial" w:hAnsi="Arial" w:cs="Arial"/>
        </w:rPr>
        <w:t>ych</w:t>
      </w:r>
      <w:r w:rsidR="00040CC7" w:rsidRPr="00D73C6B">
        <w:rPr>
          <w:rFonts w:ascii="Arial" w:hAnsi="Arial" w:cs="Arial"/>
          <w:lang w:val="x-none"/>
        </w:rPr>
        <w:t xml:space="preserve"> mając</w:t>
      </w:r>
      <w:r w:rsidR="00040CC7" w:rsidRPr="00D73C6B">
        <w:rPr>
          <w:rFonts w:ascii="Arial" w:hAnsi="Arial" w:cs="Arial"/>
        </w:rPr>
        <w:t>ych</w:t>
      </w:r>
      <w:r w:rsidR="00040CC7" w:rsidRPr="00D73C6B">
        <w:rPr>
          <w:rFonts w:ascii="Arial" w:hAnsi="Arial" w:cs="Arial"/>
          <w:lang w:val="x-none"/>
        </w:rPr>
        <w:t xml:space="preserve"> na celu zdobycie lub potwierdzenie kwalifikacji, o których mowa w art. 2 pkt 8 ustawy z dnia </w:t>
      </w:r>
      <w:r w:rsidR="00040CC7" w:rsidRPr="00D73C6B">
        <w:rPr>
          <w:rFonts w:ascii="Arial" w:hAnsi="Arial" w:cs="Arial"/>
        </w:rPr>
        <w:t xml:space="preserve">22 grudnia 2015 </w:t>
      </w:r>
      <w:r w:rsidR="00040CC7" w:rsidRPr="00D73C6B">
        <w:rPr>
          <w:rFonts w:ascii="Arial" w:hAnsi="Arial" w:cs="Arial"/>
          <w:lang w:val="x-none"/>
        </w:rPr>
        <w:t>r.</w:t>
      </w:r>
      <w:r w:rsidR="0061333F" w:rsidRPr="00A55C79">
        <w:rPr>
          <w:rFonts w:ascii="Arial" w:hAnsi="Arial"/>
        </w:rPr>
        <w:t xml:space="preserve"> </w:t>
      </w:r>
      <w:r w:rsidR="00040CC7" w:rsidRPr="00D73C6B">
        <w:rPr>
          <w:rFonts w:ascii="Arial" w:hAnsi="Arial" w:cs="Arial"/>
          <w:lang w:val="x-none"/>
        </w:rPr>
        <w:t>o</w:t>
      </w:r>
      <w:r w:rsidR="00040CC7" w:rsidRPr="00D73C6B">
        <w:rPr>
          <w:rFonts w:ascii="Arial" w:hAnsi="Arial" w:cs="Arial"/>
        </w:rPr>
        <w:t> </w:t>
      </w:r>
      <w:r w:rsidR="00040CC7" w:rsidRPr="00D73C6B">
        <w:rPr>
          <w:rFonts w:ascii="Arial" w:hAnsi="Arial" w:cs="Arial"/>
          <w:lang w:val="x-none"/>
        </w:rPr>
        <w:t>Zintegrowanym Systemie Kwalifikacji</w:t>
      </w:r>
      <w:r w:rsidR="00695124" w:rsidRPr="00D73C6B">
        <w:rPr>
          <w:rFonts w:ascii="Arial" w:hAnsi="Arial" w:cs="Arial"/>
        </w:rPr>
        <w:t xml:space="preserve"> (</w:t>
      </w:r>
      <w:proofErr w:type="spellStart"/>
      <w:r w:rsidR="00695124" w:rsidRPr="00D73C6B">
        <w:rPr>
          <w:rFonts w:ascii="Arial" w:hAnsi="Arial" w:cs="Arial"/>
        </w:rPr>
        <w:t>t.j</w:t>
      </w:r>
      <w:proofErr w:type="spellEnd"/>
      <w:r w:rsidR="00695124" w:rsidRPr="00D73C6B">
        <w:rPr>
          <w:rFonts w:ascii="Arial" w:hAnsi="Arial" w:cs="Arial"/>
        </w:rPr>
        <w:t>. Dz.U. z 2020 r. poz. 226)</w:t>
      </w:r>
      <w:r w:rsidR="00040CC7" w:rsidRPr="00D73C6B">
        <w:rPr>
          <w:rFonts w:ascii="Arial" w:hAnsi="Arial" w:cs="Arial"/>
          <w:lang w:val="x-none"/>
        </w:rPr>
        <w:t xml:space="preserve">. Kwalifikacje spełniające </w:t>
      </w:r>
      <w:r w:rsidR="00695124" w:rsidRPr="00D73C6B">
        <w:rPr>
          <w:rFonts w:ascii="Arial" w:hAnsi="Arial" w:cs="Arial"/>
        </w:rPr>
        <w:t xml:space="preserve">wyżej określone </w:t>
      </w:r>
      <w:r w:rsidR="00040CC7" w:rsidRPr="00D73C6B">
        <w:rPr>
          <w:rFonts w:ascii="Arial" w:hAnsi="Arial" w:cs="Arial"/>
          <w:lang w:val="x-none"/>
        </w:rPr>
        <w:t>wymogi ograniczają się do usług, które pozwalają na</w:t>
      </w:r>
      <w:r w:rsidR="00A405E7">
        <w:rPr>
          <w:rFonts w:ascii="Arial" w:hAnsi="Arial" w:cs="Arial"/>
        </w:rPr>
        <w:t> </w:t>
      </w:r>
      <w:r w:rsidR="00040CC7" w:rsidRPr="00D73C6B">
        <w:rPr>
          <w:rFonts w:ascii="Arial" w:hAnsi="Arial" w:cs="Arial"/>
          <w:lang w:val="x-none"/>
        </w:rPr>
        <w:t>uzyskanie kwalifikacji lub części kwalifikacji zarejestrowanych w Zintegrowanym Rejestrze Kwalifikacji i</w:t>
      </w:r>
      <w:r w:rsidR="00040CC7" w:rsidRPr="00D73C6B">
        <w:rPr>
          <w:rFonts w:ascii="Arial" w:hAnsi="Arial" w:cs="Arial"/>
        </w:rPr>
        <w:t> </w:t>
      </w:r>
      <w:r w:rsidR="00040CC7" w:rsidRPr="00D73C6B">
        <w:rPr>
          <w:rFonts w:ascii="Arial" w:hAnsi="Arial" w:cs="Arial"/>
          <w:lang w:val="x-none"/>
        </w:rPr>
        <w:t>posiadających odpowiedni kod kwalifikacji. Za usługę rozwojową, która zakończyła się zdobyciem przedmiotowych kwalifikacji, można uznać wyłącznie te, które kończą się certyfikacją, uzyskaną na podstawie walidacji przeprowadzonej przez uprawione podmioty przeprowadzające walidację i</w:t>
      </w:r>
      <w:r w:rsidR="00040CC7" w:rsidRPr="00D73C6B">
        <w:rPr>
          <w:rFonts w:ascii="Arial" w:hAnsi="Arial" w:cs="Arial"/>
        </w:rPr>
        <w:t> </w:t>
      </w:r>
      <w:r w:rsidR="00040CC7" w:rsidRPr="00D73C6B">
        <w:rPr>
          <w:rFonts w:ascii="Arial" w:hAnsi="Arial" w:cs="Arial"/>
          <w:lang w:val="x-none"/>
        </w:rPr>
        <w:t>certyfikację kwalifikacji rynkowych</w:t>
      </w:r>
      <w:r w:rsidR="00040CC7" w:rsidRPr="00D73C6B">
        <w:rPr>
          <w:rFonts w:ascii="Arial" w:hAnsi="Arial" w:cs="Arial"/>
        </w:rPr>
        <w:t xml:space="preserve">. </w:t>
      </w:r>
    </w:p>
    <w:p w14:paraId="7B8D535B" w14:textId="67FBE546" w:rsidR="00040CC7" w:rsidRPr="00D73C6B" w:rsidRDefault="00040CC7" w:rsidP="00A55C79">
      <w:pPr>
        <w:pStyle w:val="Akapitzlist"/>
        <w:numPr>
          <w:ilvl w:val="0"/>
          <w:numId w:val="28"/>
        </w:numPr>
        <w:spacing w:after="0" w:line="240" w:lineRule="auto"/>
        <w:ind w:left="426" w:hanging="426"/>
        <w:jc w:val="both"/>
        <w:rPr>
          <w:rFonts w:ascii="Arial" w:hAnsi="Arial" w:cs="Arial"/>
          <w:lang w:val="x-none"/>
        </w:rPr>
      </w:pPr>
      <w:r w:rsidRPr="00D73C6B">
        <w:rPr>
          <w:rFonts w:ascii="Arial" w:hAnsi="Arial" w:cs="Arial"/>
        </w:rPr>
        <w:t>Pomniejszenie kwoty dofinasowania, o której mowa w ust</w:t>
      </w:r>
      <w:r w:rsidR="00B36134" w:rsidRPr="00D73C6B">
        <w:rPr>
          <w:rFonts w:ascii="Arial" w:hAnsi="Arial" w:cs="Arial"/>
        </w:rPr>
        <w:t>.</w:t>
      </w:r>
      <w:r w:rsidRPr="00D73C6B">
        <w:rPr>
          <w:rFonts w:ascii="Arial" w:hAnsi="Arial" w:cs="Arial"/>
        </w:rPr>
        <w:t xml:space="preserve"> 2 będzie miało miejsce</w:t>
      </w:r>
      <w:r w:rsidR="00B36134" w:rsidRPr="00D73C6B">
        <w:rPr>
          <w:rFonts w:ascii="Arial" w:hAnsi="Arial" w:cs="Arial"/>
        </w:rPr>
        <w:t>,</w:t>
      </w:r>
      <w:r w:rsidRPr="00D73C6B">
        <w:rPr>
          <w:rFonts w:ascii="Arial" w:hAnsi="Arial" w:cs="Arial"/>
        </w:rPr>
        <w:t xml:space="preserve"> jeśli</w:t>
      </w:r>
      <w:r w:rsidR="00A405E7">
        <w:rPr>
          <w:rFonts w:ascii="Arial" w:hAnsi="Arial" w:cs="Arial"/>
        </w:rPr>
        <w:t> </w:t>
      </w:r>
      <w:r w:rsidR="00695124" w:rsidRPr="00D73C6B">
        <w:rPr>
          <w:rFonts w:ascii="Arial" w:hAnsi="Arial" w:cs="Arial"/>
        </w:rPr>
        <w:t>P</w:t>
      </w:r>
      <w:r w:rsidRPr="00D73C6B">
        <w:rPr>
          <w:rFonts w:ascii="Arial" w:hAnsi="Arial" w:cs="Arial"/>
        </w:rPr>
        <w:t>rzedsiębiorca wykorzysta mniej bonów niż zadeklarował w umowie z tytułu udziału w usługach pracowników</w:t>
      </w:r>
      <w:r w:rsidR="00695124" w:rsidRPr="00D73C6B">
        <w:rPr>
          <w:rFonts w:ascii="Arial" w:hAnsi="Arial" w:cs="Arial"/>
        </w:rPr>
        <w:t xml:space="preserve">, o których mowa w punktach 1-3 powyżej. </w:t>
      </w:r>
      <w:r w:rsidRPr="00D73C6B">
        <w:rPr>
          <w:rFonts w:ascii="Arial" w:hAnsi="Arial" w:cs="Arial"/>
        </w:rPr>
        <w:t xml:space="preserve"> </w:t>
      </w:r>
    </w:p>
    <w:p w14:paraId="77C3CDA1" w14:textId="1C1A6D51" w:rsidR="00040CC7" w:rsidRPr="00D73C6B" w:rsidRDefault="00040CC7" w:rsidP="00A55C79">
      <w:pPr>
        <w:pStyle w:val="Akapitzlist"/>
        <w:numPr>
          <w:ilvl w:val="0"/>
          <w:numId w:val="28"/>
        </w:numPr>
        <w:spacing w:after="0" w:line="240" w:lineRule="auto"/>
        <w:ind w:left="426" w:hanging="426"/>
        <w:jc w:val="both"/>
        <w:rPr>
          <w:rFonts w:ascii="Arial" w:hAnsi="Arial" w:cs="Arial"/>
          <w:bCs/>
        </w:rPr>
      </w:pPr>
      <w:r w:rsidRPr="00D73C6B">
        <w:rPr>
          <w:rFonts w:ascii="Arial" w:hAnsi="Arial" w:cs="Arial"/>
        </w:rPr>
        <w:t xml:space="preserve">Przedsiębiorca na etapie podpisania </w:t>
      </w:r>
      <w:r w:rsidR="009F3309" w:rsidRPr="00D73C6B">
        <w:rPr>
          <w:rFonts w:ascii="Arial" w:hAnsi="Arial" w:cs="Arial"/>
        </w:rPr>
        <w:t>U</w:t>
      </w:r>
      <w:r w:rsidRPr="00D73C6B">
        <w:rPr>
          <w:rFonts w:ascii="Arial" w:hAnsi="Arial" w:cs="Arial"/>
        </w:rPr>
        <w:t xml:space="preserve">mowy deklaruje, że wykorzysta limit </w:t>
      </w:r>
      <w:r w:rsidR="009F3309" w:rsidRPr="00D73C6B">
        <w:rPr>
          <w:rFonts w:ascii="Arial" w:hAnsi="Arial" w:cs="Arial"/>
        </w:rPr>
        <w:t xml:space="preserve">…. (słownie: …)  </w:t>
      </w:r>
      <w:r w:rsidRPr="00D73C6B">
        <w:rPr>
          <w:rFonts w:ascii="Arial" w:hAnsi="Arial" w:cs="Arial"/>
        </w:rPr>
        <w:t xml:space="preserve">bonów, </w:t>
      </w:r>
      <w:r w:rsidRPr="00D73C6B">
        <w:rPr>
          <w:rFonts w:ascii="Arial" w:hAnsi="Arial" w:cs="Arial"/>
          <w:bCs/>
        </w:rPr>
        <w:t xml:space="preserve">w tym </w:t>
      </w:r>
      <w:r w:rsidR="009F3309" w:rsidRPr="00D73C6B">
        <w:rPr>
          <w:rFonts w:ascii="Arial" w:hAnsi="Arial" w:cs="Arial"/>
          <w:bCs/>
        </w:rPr>
        <w:t xml:space="preserve">… (słownie: …) bonów </w:t>
      </w:r>
      <w:r w:rsidRPr="00D73C6B">
        <w:rPr>
          <w:rFonts w:ascii="Arial" w:hAnsi="Arial" w:cs="Arial"/>
          <w:bCs/>
        </w:rPr>
        <w:t xml:space="preserve">dofinasowanych w 80% </w:t>
      </w:r>
      <w:r w:rsidR="009F3309" w:rsidRPr="00D73C6B">
        <w:rPr>
          <w:rFonts w:ascii="Arial" w:hAnsi="Arial" w:cs="Arial"/>
          <w:bCs/>
        </w:rPr>
        <w:t xml:space="preserve"> i … (słownie: …) bonów dofinansowanych w </w:t>
      </w:r>
      <w:r w:rsidRPr="00D73C6B">
        <w:rPr>
          <w:rFonts w:ascii="Arial" w:hAnsi="Arial" w:cs="Arial"/>
          <w:bCs/>
        </w:rPr>
        <w:t xml:space="preserve">50 %. </w:t>
      </w:r>
    </w:p>
    <w:p w14:paraId="2DB49832" w14:textId="3CE08089" w:rsidR="00040CC7" w:rsidRPr="00D73C6B" w:rsidRDefault="00040CC7" w:rsidP="00A55C79">
      <w:pPr>
        <w:pStyle w:val="Akapitzlist"/>
        <w:numPr>
          <w:ilvl w:val="0"/>
          <w:numId w:val="28"/>
        </w:numPr>
        <w:spacing w:after="0" w:line="240" w:lineRule="auto"/>
        <w:ind w:left="426" w:hanging="426"/>
        <w:jc w:val="both"/>
        <w:rPr>
          <w:rFonts w:ascii="Arial" w:hAnsi="Arial" w:cs="Arial"/>
        </w:rPr>
      </w:pPr>
      <w:r w:rsidRPr="00D73C6B">
        <w:rPr>
          <w:rFonts w:ascii="Arial" w:hAnsi="Arial" w:cs="Arial"/>
        </w:rPr>
        <w:t xml:space="preserve">W ramach limitu zamówionych bonów zgodnie z wartością określoną w ust. 1, Przedsiębiorca zobowiązuje się skierować na usługę rozwojową minimum </w:t>
      </w:r>
      <w:r w:rsidR="00CA3B1F" w:rsidRPr="00D73C6B">
        <w:rPr>
          <w:rFonts w:ascii="Arial" w:hAnsi="Arial" w:cs="Arial"/>
        </w:rPr>
        <w:t>… (słownie: …)</w:t>
      </w:r>
      <w:r w:rsidRPr="00D73C6B">
        <w:rPr>
          <w:rFonts w:ascii="Arial" w:hAnsi="Arial" w:cs="Arial"/>
        </w:rPr>
        <w:t xml:space="preserve"> Pracowników. </w:t>
      </w:r>
    </w:p>
    <w:p w14:paraId="7B250E5F" w14:textId="77777777" w:rsidR="003D7711" w:rsidRPr="00A55C79" w:rsidRDefault="003D7711" w:rsidP="00A55C79">
      <w:pPr>
        <w:spacing w:after="0" w:line="240" w:lineRule="auto"/>
        <w:jc w:val="both"/>
      </w:pPr>
    </w:p>
    <w:p w14:paraId="3EB88159" w14:textId="6051D535" w:rsidR="000C640E" w:rsidRPr="00A55C79" w:rsidRDefault="000C640E" w:rsidP="00A55C79">
      <w:pPr>
        <w:pStyle w:val="Akapitzlist"/>
        <w:spacing w:after="0" w:line="240" w:lineRule="auto"/>
        <w:ind w:left="284"/>
        <w:jc w:val="center"/>
        <w:rPr>
          <w:b/>
        </w:rPr>
      </w:pPr>
      <w:r w:rsidRPr="00A55C79">
        <w:rPr>
          <w:rFonts w:ascii="Arial" w:hAnsi="Arial"/>
          <w:b/>
        </w:rPr>
        <w:t xml:space="preserve">§ </w:t>
      </w:r>
      <w:r w:rsidR="000B0A50" w:rsidRPr="00A55C79">
        <w:rPr>
          <w:rFonts w:ascii="Arial" w:hAnsi="Arial"/>
          <w:b/>
        </w:rPr>
        <w:t>3</w:t>
      </w:r>
    </w:p>
    <w:p w14:paraId="5603850D" w14:textId="5451F51E" w:rsidR="000C640E" w:rsidRPr="00D73C6B" w:rsidRDefault="000C640E" w:rsidP="000C640E">
      <w:pPr>
        <w:pStyle w:val="Akapitzlist"/>
        <w:spacing w:after="0" w:line="240" w:lineRule="auto"/>
        <w:ind w:left="284"/>
        <w:jc w:val="center"/>
        <w:rPr>
          <w:rFonts w:ascii="Arial" w:hAnsi="Arial" w:cs="Arial"/>
          <w:b/>
          <w:bCs/>
        </w:rPr>
      </w:pPr>
      <w:r w:rsidRPr="00D73C6B">
        <w:rPr>
          <w:rFonts w:ascii="Arial" w:hAnsi="Arial" w:cs="Arial"/>
          <w:b/>
          <w:bCs/>
        </w:rPr>
        <w:t>Bony rozwojowe</w:t>
      </w:r>
    </w:p>
    <w:p w14:paraId="0B278A4A" w14:textId="77777777" w:rsidR="000C640E" w:rsidRPr="00D73C6B" w:rsidRDefault="000C640E" w:rsidP="000C640E">
      <w:pPr>
        <w:pStyle w:val="Akapitzlist"/>
        <w:spacing w:after="0" w:line="240" w:lineRule="auto"/>
        <w:ind w:left="284"/>
        <w:jc w:val="both"/>
        <w:rPr>
          <w:rFonts w:ascii="Arial" w:hAnsi="Arial" w:cs="Arial"/>
        </w:rPr>
      </w:pPr>
    </w:p>
    <w:p w14:paraId="70BE04C3" w14:textId="2B97F96F" w:rsidR="000C640E" w:rsidRPr="00D73C6B" w:rsidRDefault="00040CC7" w:rsidP="00E11E62">
      <w:pPr>
        <w:pStyle w:val="Akapitzlist"/>
        <w:numPr>
          <w:ilvl w:val="1"/>
          <w:numId w:val="28"/>
        </w:numPr>
        <w:tabs>
          <w:tab w:val="clear" w:pos="1440"/>
          <w:tab w:val="num" w:pos="426"/>
        </w:tabs>
        <w:spacing w:after="0" w:line="240" w:lineRule="auto"/>
        <w:ind w:left="426" w:hanging="426"/>
        <w:jc w:val="both"/>
        <w:rPr>
          <w:rFonts w:ascii="Arial" w:hAnsi="Arial" w:cs="Arial"/>
        </w:rPr>
      </w:pPr>
      <w:r w:rsidRPr="00D73C6B">
        <w:rPr>
          <w:rFonts w:ascii="Arial" w:hAnsi="Arial" w:cs="Arial"/>
        </w:rPr>
        <w:t xml:space="preserve">Przedsiębiorca może wykorzystać bony rozwojowe w ciągu 6 </w:t>
      </w:r>
      <w:r w:rsidR="00CA3B1F" w:rsidRPr="00D73C6B">
        <w:rPr>
          <w:rFonts w:ascii="Arial" w:hAnsi="Arial" w:cs="Arial"/>
        </w:rPr>
        <w:t xml:space="preserve">(sześciu) </w:t>
      </w:r>
      <w:r w:rsidRPr="00D73C6B">
        <w:rPr>
          <w:rFonts w:ascii="Arial" w:hAnsi="Arial" w:cs="Arial"/>
        </w:rPr>
        <w:t xml:space="preserve">miesięcy od dnia zwarcia </w:t>
      </w:r>
      <w:r w:rsidR="00CA3B1F" w:rsidRPr="00D73C6B">
        <w:rPr>
          <w:rFonts w:ascii="Arial" w:hAnsi="Arial" w:cs="Arial"/>
        </w:rPr>
        <w:t>U</w:t>
      </w:r>
      <w:r w:rsidRPr="00D73C6B">
        <w:rPr>
          <w:rFonts w:ascii="Arial" w:hAnsi="Arial" w:cs="Arial"/>
        </w:rPr>
        <w:t>mowy</w:t>
      </w:r>
      <w:r w:rsidR="004524F4" w:rsidRPr="00D73C6B">
        <w:rPr>
          <w:rFonts w:ascii="Arial" w:hAnsi="Arial" w:cs="Arial"/>
        </w:rPr>
        <w:t xml:space="preserve"> (</w:t>
      </w:r>
      <w:r w:rsidR="004524F4" w:rsidRPr="00D73C6B">
        <w:rPr>
          <w:rFonts w:ascii="Arial" w:hAnsi="Arial" w:cs="Arial"/>
          <w:b/>
          <w:bCs/>
        </w:rPr>
        <w:t>termin ważności bonów</w:t>
      </w:r>
      <w:r w:rsidR="004524F4" w:rsidRPr="00D73C6B">
        <w:rPr>
          <w:rFonts w:ascii="Arial" w:hAnsi="Arial" w:cs="Arial"/>
        </w:rPr>
        <w:t>) z zastrzeżeniem, że nie później niż do dnia 30 listopada 2022 r.</w:t>
      </w:r>
      <w:r w:rsidR="007D6483" w:rsidRPr="00D73C6B">
        <w:rPr>
          <w:rFonts w:ascii="Arial" w:hAnsi="Arial" w:cs="Arial"/>
        </w:rPr>
        <w:t xml:space="preserve"> </w:t>
      </w:r>
      <w:r w:rsidR="0014444E" w:rsidRPr="00D73C6B">
        <w:rPr>
          <w:rFonts w:ascii="Arial" w:hAnsi="Arial" w:cs="Arial"/>
        </w:rPr>
        <w:t xml:space="preserve">Bony rozwojowe po upływie wyżej określonego terminu </w:t>
      </w:r>
      <w:r w:rsidR="000C640E" w:rsidRPr="00D73C6B">
        <w:rPr>
          <w:rFonts w:ascii="Arial" w:hAnsi="Arial" w:cs="Arial"/>
        </w:rPr>
        <w:t xml:space="preserve">tracą </w:t>
      </w:r>
      <w:r w:rsidR="0014444E" w:rsidRPr="00D73C6B">
        <w:rPr>
          <w:rFonts w:ascii="Arial" w:hAnsi="Arial" w:cs="Arial"/>
        </w:rPr>
        <w:t xml:space="preserve">swoją </w:t>
      </w:r>
      <w:r w:rsidR="000C640E" w:rsidRPr="00D73C6B">
        <w:rPr>
          <w:rFonts w:ascii="Arial" w:hAnsi="Arial" w:cs="Arial"/>
        </w:rPr>
        <w:t>ważność).</w:t>
      </w:r>
      <w:r w:rsidR="007D6483" w:rsidRPr="00D73C6B">
        <w:rPr>
          <w:rFonts w:ascii="Arial" w:hAnsi="Arial" w:cs="Arial"/>
        </w:rPr>
        <w:t xml:space="preserve"> </w:t>
      </w:r>
      <w:r w:rsidR="004524F4" w:rsidRPr="00D73C6B">
        <w:rPr>
          <w:rFonts w:ascii="Arial" w:hAnsi="Arial" w:cs="Arial"/>
        </w:rPr>
        <w:t xml:space="preserve"> </w:t>
      </w:r>
      <w:r w:rsidR="00777A7A" w:rsidRPr="00D73C6B">
        <w:rPr>
          <w:rFonts w:ascii="Arial" w:hAnsi="Arial" w:cs="Arial"/>
        </w:rPr>
        <w:t xml:space="preserve"> </w:t>
      </w:r>
    </w:p>
    <w:p w14:paraId="2786BD5A" w14:textId="5E9B0303" w:rsidR="000C640E" w:rsidRPr="00D73C6B" w:rsidRDefault="004524F4" w:rsidP="00E11E62">
      <w:pPr>
        <w:pStyle w:val="Akapitzlist"/>
        <w:numPr>
          <w:ilvl w:val="1"/>
          <w:numId w:val="28"/>
        </w:numPr>
        <w:tabs>
          <w:tab w:val="clear" w:pos="1440"/>
          <w:tab w:val="num" w:pos="426"/>
        </w:tabs>
        <w:spacing w:after="0" w:line="240" w:lineRule="auto"/>
        <w:ind w:left="426" w:hanging="426"/>
        <w:jc w:val="both"/>
        <w:rPr>
          <w:rFonts w:ascii="Arial" w:hAnsi="Arial" w:cs="Arial"/>
        </w:rPr>
      </w:pPr>
      <w:r w:rsidRPr="00D73C6B">
        <w:rPr>
          <w:rFonts w:ascii="Arial" w:hAnsi="Arial" w:cs="Arial"/>
        </w:rPr>
        <w:t xml:space="preserve">Termin ważności bonów ulega </w:t>
      </w:r>
      <w:r w:rsidRPr="00D73C6B">
        <w:rPr>
          <w:rFonts w:ascii="Arial" w:hAnsi="Arial" w:cs="Arial"/>
          <w:b/>
          <w:bCs/>
        </w:rPr>
        <w:t>automatycznemu skróceniu</w:t>
      </w:r>
      <w:r w:rsidRPr="00D73C6B">
        <w:rPr>
          <w:rFonts w:ascii="Arial" w:hAnsi="Arial" w:cs="Arial"/>
        </w:rPr>
        <w:t xml:space="preserve"> w przypadku, gdy</w:t>
      </w:r>
      <w:r w:rsidR="00A405E7">
        <w:rPr>
          <w:rFonts w:ascii="Arial" w:hAnsi="Arial" w:cs="Arial"/>
        </w:rPr>
        <w:t> </w:t>
      </w:r>
      <w:r w:rsidRPr="00D73C6B">
        <w:rPr>
          <w:rFonts w:ascii="Arial" w:hAnsi="Arial" w:cs="Arial"/>
        </w:rPr>
        <w:t xml:space="preserve">Przedsiębiorca </w:t>
      </w:r>
      <w:r w:rsidR="007D6483" w:rsidRPr="00D73C6B">
        <w:rPr>
          <w:rFonts w:ascii="Arial" w:hAnsi="Arial" w:cs="Arial"/>
        </w:rPr>
        <w:t>nabył bony</w:t>
      </w:r>
      <w:r w:rsidR="00537C93" w:rsidRPr="00D73C6B">
        <w:rPr>
          <w:rFonts w:ascii="Arial" w:hAnsi="Arial" w:cs="Arial"/>
        </w:rPr>
        <w:t xml:space="preserve"> w terminie krótszym niż 6 miesięcy przed dniem 30</w:t>
      </w:r>
      <w:r w:rsidR="00A405E7">
        <w:rPr>
          <w:rFonts w:ascii="Arial" w:hAnsi="Arial" w:cs="Arial"/>
        </w:rPr>
        <w:t> </w:t>
      </w:r>
      <w:r w:rsidR="00537C93" w:rsidRPr="00D73C6B">
        <w:rPr>
          <w:rFonts w:ascii="Arial" w:hAnsi="Arial" w:cs="Arial"/>
        </w:rPr>
        <w:t xml:space="preserve">listopada 2022 r. </w:t>
      </w:r>
    </w:p>
    <w:p w14:paraId="02B0BAB0" w14:textId="27AED96D" w:rsidR="0014444E" w:rsidRPr="00D73C6B" w:rsidRDefault="0014444E" w:rsidP="009B0E09">
      <w:pPr>
        <w:pStyle w:val="Akapitzlist"/>
        <w:numPr>
          <w:ilvl w:val="1"/>
          <w:numId w:val="28"/>
        </w:numPr>
        <w:tabs>
          <w:tab w:val="clear" w:pos="1440"/>
          <w:tab w:val="num" w:pos="426"/>
        </w:tabs>
        <w:spacing w:after="0" w:line="240" w:lineRule="auto"/>
        <w:ind w:left="426" w:hanging="426"/>
        <w:jc w:val="both"/>
        <w:rPr>
          <w:rFonts w:ascii="Arial" w:hAnsi="Arial" w:cs="Arial"/>
        </w:rPr>
      </w:pPr>
      <w:r w:rsidRPr="00D73C6B">
        <w:rPr>
          <w:rFonts w:ascii="Arial" w:hAnsi="Arial" w:cs="Arial"/>
        </w:rPr>
        <w:t xml:space="preserve">W uzasadnionych przypadkach ważność bonów może ulec wydłużeniu na wniosek Przedsiębiorcy, jednak nie dłużej niż do dnia 30 listopada 2022 r. </w:t>
      </w:r>
      <w:r w:rsidR="00A30932" w:rsidRPr="00D73C6B">
        <w:rPr>
          <w:rFonts w:ascii="Arial" w:hAnsi="Arial" w:cs="Arial"/>
        </w:rPr>
        <w:t xml:space="preserve">Wydłużenie terminu ważności bonów nastąpi wyłącznie po wyrażeniu zgody przez MARR S.A. na taką zmianę. </w:t>
      </w:r>
    </w:p>
    <w:p w14:paraId="5D67CCA0" w14:textId="79E6BC90" w:rsidR="0014444E" w:rsidRPr="00D73C6B" w:rsidRDefault="00A30932" w:rsidP="00A55C79">
      <w:pPr>
        <w:pStyle w:val="Akapitzlist"/>
        <w:numPr>
          <w:ilvl w:val="1"/>
          <w:numId w:val="28"/>
        </w:numPr>
        <w:tabs>
          <w:tab w:val="clear" w:pos="1440"/>
          <w:tab w:val="num" w:pos="426"/>
        </w:tabs>
        <w:spacing w:after="0" w:line="240" w:lineRule="auto"/>
        <w:ind w:left="426" w:hanging="426"/>
        <w:jc w:val="both"/>
        <w:rPr>
          <w:rFonts w:ascii="Arial" w:hAnsi="Arial" w:cs="Arial"/>
        </w:rPr>
      </w:pPr>
      <w:r w:rsidRPr="00D73C6B">
        <w:rPr>
          <w:rFonts w:ascii="Arial" w:hAnsi="Arial" w:cs="Arial"/>
        </w:rPr>
        <w:t>Wniosek o wydłużenie terminu ważności bonów należy złożyć wyłącznie w ramach funkcjonalności systemu mbon, nie później niż do dnia 31 października 2022 r. Wnioski złożone w inny sposób lub po terminie zakreślonym powyżej nie podlegają rozpatrzeniu.</w:t>
      </w:r>
    </w:p>
    <w:p w14:paraId="795AEB24" w14:textId="77777777" w:rsidR="003D7711" w:rsidRPr="00D73C6B" w:rsidRDefault="003D7711" w:rsidP="00877078">
      <w:pPr>
        <w:tabs>
          <w:tab w:val="num" w:pos="426"/>
        </w:tabs>
        <w:spacing w:after="0" w:line="240" w:lineRule="auto"/>
        <w:jc w:val="both"/>
        <w:rPr>
          <w:rFonts w:ascii="Arial" w:hAnsi="Arial" w:cs="Arial"/>
        </w:rPr>
      </w:pPr>
    </w:p>
    <w:p w14:paraId="1C7745DF" w14:textId="6E36C0C1" w:rsidR="003D7711" w:rsidRPr="00D73C6B" w:rsidRDefault="003D7711" w:rsidP="003D7711">
      <w:pPr>
        <w:pStyle w:val="Default"/>
        <w:ind w:left="284" w:hanging="284"/>
        <w:jc w:val="center"/>
        <w:rPr>
          <w:b/>
          <w:sz w:val="22"/>
          <w:szCs w:val="22"/>
        </w:rPr>
      </w:pPr>
      <w:bookmarkStart w:id="0" w:name="_Hlk501536200"/>
      <w:r w:rsidRPr="00D73C6B">
        <w:rPr>
          <w:b/>
          <w:bCs/>
          <w:sz w:val="22"/>
          <w:szCs w:val="22"/>
        </w:rPr>
        <w:t xml:space="preserve">§ </w:t>
      </w:r>
      <w:r w:rsidR="003F327A" w:rsidRPr="00D73C6B">
        <w:rPr>
          <w:b/>
          <w:bCs/>
          <w:sz w:val="22"/>
          <w:szCs w:val="22"/>
        </w:rPr>
        <w:t>4</w:t>
      </w:r>
    </w:p>
    <w:bookmarkEnd w:id="0"/>
    <w:p w14:paraId="26C02C45" w14:textId="77777777" w:rsidR="003D7711" w:rsidRPr="00D73C6B" w:rsidRDefault="003D7711" w:rsidP="003D7711">
      <w:pPr>
        <w:pStyle w:val="Default"/>
        <w:ind w:left="284" w:hanging="284"/>
        <w:jc w:val="center"/>
        <w:rPr>
          <w:b/>
          <w:sz w:val="22"/>
          <w:szCs w:val="22"/>
        </w:rPr>
      </w:pPr>
      <w:r w:rsidRPr="00D73C6B">
        <w:rPr>
          <w:b/>
          <w:sz w:val="22"/>
          <w:szCs w:val="22"/>
        </w:rPr>
        <w:t>Zwrot bonów</w:t>
      </w:r>
    </w:p>
    <w:p w14:paraId="356F1CA6" w14:textId="77777777" w:rsidR="003D7711" w:rsidRPr="00D73C6B" w:rsidRDefault="003D7711" w:rsidP="003D7711">
      <w:pPr>
        <w:pStyle w:val="Default"/>
        <w:ind w:left="284" w:hanging="284"/>
        <w:jc w:val="center"/>
        <w:rPr>
          <w:b/>
          <w:color w:val="FF0000"/>
          <w:sz w:val="22"/>
          <w:szCs w:val="22"/>
        </w:rPr>
      </w:pPr>
    </w:p>
    <w:p w14:paraId="02AACE05" w14:textId="4FDEBB4C" w:rsidR="003D7711" w:rsidRPr="00D73C6B" w:rsidRDefault="003D7711" w:rsidP="003D7711">
      <w:pPr>
        <w:pStyle w:val="Default"/>
        <w:numPr>
          <w:ilvl w:val="0"/>
          <w:numId w:val="35"/>
        </w:numPr>
        <w:ind w:left="426" w:hanging="426"/>
        <w:jc w:val="both"/>
        <w:rPr>
          <w:sz w:val="22"/>
          <w:szCs w:val="22"/>
        </w:rPr>
      </w:pPr>
      <w:r w:rsidRPr="00D73C6B">
        <w:rPr>
          <w:sz w:val="22"/>
          <w:szCs w:val="22"/>
        </w:rPr>
        <w:t xml:space="preserve">W przypadku niewykorzystania przez Przedsiębiorcę bonów rozwojowych podlegają </w:t>
      </w:r>
      <w:r w:rsidR="00566A02">
        <w:rPr>
          <w:sz w:val="22"/>
          <w:szCs w:val="22"/>
        </w:rPr>
        <w:br/>
      </w:r>
      <w:r w:rsidRPr="00D73C6B">
        <w:rPr>
          <w:sz w:val="22"/>
          <w:szCs w:val="22"/>
        </w:rPr>
        <w:t>one zwrotowi w ramach funkcjonalności systemu  do MARR S.A.</w:t>
      </w:r>
    </w:p>
    <w:p w14:paraId="6DAE54C1" w14:textId="77777777" w:rsidR="003D7711" w:rsidRPr="00D73C6B" w:rsidRDefault="003D7711" w:rsidP="003D7711">
      <w:pPr>
        <w:pStyle w:val="Default"/>
        <w:numPr>
          <w:ilvl w:val="0"/>
          <w:numId w:val="35"/>
        </w:numPr>
        <w:ind w:left="426" w:hanging="426"/>
        <w:jc w:val="both"/>
        <w:rPr>
          <w:sz w:val="22"/>
          <w:szCs w:val="22"/>
        </w:rPr>
      </w:pPr>
      <w:r w:rsidRPr="00D73C6B">
        <w:rPr>
          <w:sz w:val="22"/>
          <w:szCs w:val="22"/>
        </w:rPr>
        <w:t xml:space="preserve">Zwrot niewykorzystanych bonów rozwojowych jest równoznaczny ze zmniejszeniem kwoty dofinansowania i nie wymaga sporządzania aneksu do Umowy. </w:t>
      </w:r>
    </w:p>
    <w:p w14:paraId="53F66022" w14:textId="77777777" w:rsidR="003D7711" w:rsidRPr="00D73C6B" w:rsidRDefault="003D7711" w:rsidP="003D7711">
      <w:pPr>
        <w:pStyle w:val="Default"/>
        <w:numPr>
          <w:ilvl w:val="0"/>
          <w:numId w:val="35"/>
        </w:numPr>
        <w:ind w:left="426" w:hanging="426"/>
        <w:jc w:val="both"/>
        <w:rPr>
          <w:sz w:val="22"/>
          <w:szCs w:val="22"/>
        </w:rPr>
      </w:pPr>
      <w:r w:rsidRPr="00D73C6B">
        <w:rPr>
          <w:sz w:val="22"/>
          <w:szCs w:val="22"/>
        </w:rPr>
        <w:t xml:space="preserve">Przedsiębiorca może dokonać zwrotu zamówionych bonów za pośrednictwem systemu mbon, na każdym etapie realizacji umowy. </w:t>
      </w:r>
    </w:p>
    <w:p w14:paraId="3FF77C06" w14:textId="77777777" w:rsidR="00040CC7" w:rsidRPr="00D73C6B" w:rsidRDefault="00040CC7" w:rsidP="00877078">
      <w:pPr>
        <w:pStyle w:val="Default"/>
        <w:jc w:val="both"/>
        <w:rPr>
          <w:b/>
          <w:bCs/>
          <w:sz w:val="22"/>
          <w:szCs w:val="22"/>
        </w:rPr>
      </w:pPr>
    </w:p>
    <w:p w14:paraId="145DD71C" w14:textId="63BA17F8" w:rsidR="00040CC7" w:rsidRPr="00D73C6B" w:rsidRDefault="00040CC7" w:rsidP="007B5FD1">
      <w:pPr>
        <w:pStyle w:val="Default"/>
        <w:ind w:left="284" w:hanging="284"/>
        <w:jc w:val="center"/>
        <w:rPr>
          <w:sz w:val="22"/>
          <w:szCs w:val="22"/>
        </w:rPr>
      </w:pPr>
      <w:r w:rsidRPr="00D73C6B">
        <w:rPr>
          <w:b/>
          <w:bCs/>
          <w:sz w:val="22"/>
          <w:szCs w:val="22"/>
        </w:rPr>
        <w:t xml:space="preserve">§ </w:t>
      </w:r>
      <w:r w:rsidR="003F327A" w:rsidRPr="00D73C6B">
        <w:rPr>
          <w:b/>
          <w:bCs/>
          <w:sz w:val="22"/>
          <w:szCs w:val="22"/>
        </w:rPr>
        <w:t>5</w:t>
      </w:r>
    </w:p>
    <w:p w14:paraId="6F121A58" w14:textId="77777777" w:rsidR="00040CC7" w:rsidRPr="00D73C6B" w:rsidRDefault="00040CC7" w:rsidP="007B5FD1">
      <w:pPr>
        <w:pStyle w:val="Default"/>
        <w:ind w:left="284" w:hanging="284"/>
        <w:jc w:val="center"/>
        <w:rPr>
          <w:b/>
          <w:bCs/>
          <w:sz w:val="22"/>
          <w:szCs w:val="22"/>
        </w:rPr>
      </w:pPr>
      <w:r w:rsidRPr="00D73C6B">
        <w:rPr>
          <w:b/>
          <w:bCs/>
          <w:sz w:val="22"/>
          <w:szCs w:val="22"/>
        </w:rPr>
        <w:t>Wkład własny</w:t>
      </w:r>
    </w:p>
    <w:p w14:paraId="2489A59F" w14:textId="77777777" w:rsidR="00040CC7" w:rsidRPr="00D73C6B" w:rsidRDefault="00040CC7" w:rsidP="007B5FD1">
      <w:pPr>
        <w:pStyle w:val="Default"/>
        <w:ind w:left="284" w:hanging="284"/>
        <w:jc w:val="center"/>
        <w:rPr>
          <w:sz w:val="22"/>
          <w:szCs w:val="22"/>
        </w:rPr>
      </w:pPr>
    </w:p>
    <w:p w14:paraId="084662B2" w14:textId="1D18FF70" w:rsidR="00BF5855" w:rsidRPr="00D73C6B" w:rsidRDefault="00040CC7" w:rsidP="009B0E09">
      <w:pPr>
        <w:pStyle w:val="Default"/>
        <w:numPr>
          <w:ilvl w:val="0"/>
          <w:numId w:val="30"/>
        </w:numPr>
        <w:ind w:left="426" w:hanging="426"/>
        <w:jc w:val="both"/>
        <w:rPr>
          <w:sz w:val="22"/>
          <w:szCs w:val="22"/>
        </w:rPr>
      </w:pPr>
      <w:r w:rsidRPr="00D73C6B">
        <w:rPr>
          <w:sz w:val="22"/>
          <w:szCs w:val="22"/>
        </w:rPr>
        <w:t xml:space="preserve">Przedsiębiorca zobowiązuje się do wpłaty kwoty wkładu własnego w wysokości </w:t>
      </w:r>
      <w:r w:rsidR="00BF5855" w:rsidRPr="00D73C6B">
        <w:rPr>
          <w:sz w:val="22"/>
          <w:szCs w:val="22"/>
        </w:rPr>
        <w:t xml:space="preserve">… zł (słownie: … złotych) </w:t>
      </w:r>
      <w:r w:rsidRPr="00D73C6B">
        <w:rPr>
          <w:sz w:val="22"/>
          <w:szCs w:val="22"/>
        </w:rPr>
        <w:t xml:space="preserve">na rachunek bankowy </w:t>
      </w:r>
      <w:r w:rsidR="00BF5855" w:rsidRPr="00D73C6B">
        <w:rPr>
          <w:sz w:val="22"/>
          <w:szCs w:val="22"/>
        </w:rPr>
        <w:t xml:space="preserve">MARR S.A. </w:t>
      </w:r>
      <w:r w:rsidRPr="00D73C6B">
        <w:rPr>
          <w:sz w:val="22"/>
          <w:szCs w:val="22"/>
        </w:rPr>
        <w:t>o numerze  ……………………..</w:t>
      </w:r>
      <w:r w:rsidR="00BF5855" w:rsidRPr="00D73C6B">
        <w:rPr>
          <w:sz w:val="22"/>
          <w:szCs w:val="22"/>
        </w:rPr>
        <w:t xml:space="preserve"> – </w:t>
      </w:r>
      <w:r w:rsidRPr="00D73C6B">
        <w:rPr>
          <w:sz w:val="22"/>
          <w:szCs w:val="22"/>
        </w:rPr>
        <w:t xml:space="preserve"> w terminie </w:t>
      </w:r>
      <w:r w:rsidRPr="00A55C79">
        <w:rPr>
          <w:b/>
          <w:sz w:val="22"/>
        </w:rPr>
        <w:t xml:space="preserve">do 10 </w:t>
      </w:r>
      <w:r w:rsidR="00BF5855" w:rsidRPr="00D73C6B">
        <w:rPr>
          <w:b/>
          <w:bCs/>
          <w:sz w:val="22"/>
          <w:szCs w:val="22"/>
        </w:rPr>
        <w:t xml:space="preserve">(dziesięciu) </w:t>
      </w:r>
      <w:r w:rsidRPr="00A55C79">
        <w:rPr>
          <w:b/>
          <w:sz w:val="22"/>
        </w:rPr>
        <w:t>dni roboczych</w:t>
      </w:r>
      <w:r w:rsidRPr="00D73C6B">
        <w:rPr>
          <w:sz w:val="22"/>
          <w:szCs w:val="22"/>
        </w:rPr>
        <w:t xml:space="preserve"> od dnia </w:t>
      </w:r>
      <w:r w:rsidR="00BF5855" w:rsidRPr="00D73C6B">
        <w:rPr>
          <w:sz w:val="22"/>
          <w:szCs w:val="22"/>
        </w:rPr>
        <w:t xml:space="preserve">zawarcia </w:t>
      </w:r>
      <w:r w:rsidRPr="00D73C6B">
        <w:rPr>
          <w:sz w:val="22"/>
          <w:szCs w:val="22"/>
        </w:rPr>
        <w:t xml:space="preserve">Umowy. </w:t>
      </w:r>
    </w:p>
    <w:p w14:paraId="4FA37DC8" w14:textId="2F90A3C7" w:rsidR="00040CC7" w:rsidRPr="00D73C6B" w:rsidRDefault="00BF5855" w:rsidP="00A55C79">
      <w:pPr>
        <w:pStyle w:val="Default"/>
        <w:numPr>
          <w:ilvl w:val="0"/>
          <w:numId w:val="30"/>
        </w:numPr>
        <w:ind w:left="426" w:hanging="426"/>
        <w:jc w:val="both"/>
        <w:rPr>
          <w:sz w:val="22"/>
          <w:szCs w:val="22"/>
        </w:rPr>
      </w:pPr>
      <w:r w:rsidRPr="00D73C6B">
        <w:rPr>
          <w:iCs/>
          <w:sz w:val="22"/>
          <w:szCs w:val="22"/>
        </w:rPr>
        <w:t xml:space="preserve">W przypadku, gdy </w:t>
      </w:r>
      <w:r w:rsidR="003D22B1" w:rsidRPr="00D73C6B">
        <w:rPr>
          <w:iCs/>
          <w:sz w:val="22"/>
          <w:szCs w:val="22"/>
        </w:rPr>
        <w:t xml:space="preserve">wkład własny nie zostanie wpłacony przez </w:t>
      </w:r>
      <w:r w:rsidRPr="00D73C6B">
        <w:rPr>
          <w:iCs/>
          <w:sz w:val="22"/>
          <w:szCs w:val="22"/>
        </w:rPr>
        <w:t>P</w:t>
      </w:r>
      <w:r w:rsidR="003D22B1" w:rsidRPr="00D73C6B">
        <w:rPr>
          <w:iCs/>
          <w:sz w:val="22"/>
          <w:szCs w:val="22"/>
        </w:rPr>
        <w:t xml:space="preserve">rzedsiębiorcę w terminie 10 (dziesięciu) dni roboczych od dnia </w:t>
      </w:r>
      <w:r w:rsidR="002476FC" w:rsidRPr="00D73C6B">
        <w:rPr>
          <w:iCs/>
          <w:sz w:val="22"/>
          <w:szCs w:val="22"/>
        </w:rPr>
        <w:t xml:space="preserve">podpisania </w:t>
      </w:r>
      <w:r w:rsidRPr="00D73C6B">
        <w:rPr>
          <w:iCs/>
          <w:sz w:val="22"/>
          <w:szCs w:val="22"/>
        </w:rPr>
        <w:t>U</w:t>
      </w:r>
      <w:r w:rsidR="003D22B1" w:rsidRPr="00D73C6B">
        <w:rPr>
          <w:iCs/>
          <w:sz w:val="22"/>
          <w:szCs w:val="22"/>
        </w:rPr>
        <w:t xml:space="preserve">mowy, </w:t>
      </w:r>
      <w:r w:rsidRPr="00D73C6B">
        <w:rPr>
          <w:iCs/>
          <w:sz w:val="22"/>
          <w:szCs w:val="22"/>
        </w:rPr>
        <w:t>U</w:t>
      </w:r>
      <w:r w:rsidR="003D22B1" w:rsidRPr="00D73C6B">
        <w:rPr>
          <w:iCs/>
          <w:sz w:val="22"/>
          <w:szCs w:val="22"/>
        </w:rPr>
        <w:t xml:space="preserve">mowa ta ulega </w:t>
      </w:r>
      <w:r w:rsidR="003D22B1" w:rsidRPr="00A55C79">
        <w:rPr>
          <w:b/>
          <w:sz w:val="22"/>
        </w:rPr>
        <w:t>automatycznemu wygaśnięciu</w:t>
      </w:r>
      <w:r w:rsidR="003D22B1" w:rsidRPr="00D73C6B">
        <w:rPr>
          <w:iCs/>
          <w:sz w:val="22"/>
          <w:szCs w:val="22"/>
        </w:rPr>
        <w:t xml:space="preserve"> w chwilą upływu wyżej zakreślonego terminu z</w:t>
      </w:r>
      <w:r w:rsidR="00A405E7">
        <w:rPr>
          <w:iCs/>
          <w:sz w:val="22"/>
          <w:szCs w:val="22"/>
        </w:rPr>
        <w:t> </w:t>
      </w:r>
      <w:r w:rsidR="003D22B1" w:rsidRPr="00D73C6B">
        <w:rPr>
          <w:iCs/>
          <w:sz w:val="22"/>
          <w:szCs w:val="22"/>
        </w:rPr>
        <w:t>zastrzeżeniem</w:t>
      </w:r>
      <w:r w:rsidR="003D7711" w:rsidRPr="00D73C6B">
        <w:rPr>
          <w:iCs/>
          <w:sz w:val="22"/>
          <w:szCs w:val="22"/>
        </w:rPr>
        <w:t>,</w:t>
      </w:r>
      <w:r w:rsidR="003D22B1" w:rsidRPr="00D73C6B">
        <w:rPr>
          <w:iCs/>
          <w:sz w:val="22"/>
          <w:szCs w:val="22"/>
        </w:rPr>
        <w:t xml:space="preserve"> że dniem wpłaty wkładu własnego jest dzień uznania rachunku bankowego MARR S.A.</w:t>
      </w:r>
    </w:p>
    <w:p w14:paraId="129757FE" w14:textId="5443AEAB" w:rsidR="00921DC1" w:rsidRPr="00D73C6B" w:rsidRDefault="00921DC1" w:rsidP="009B0E09">
      <w:pPr>
        <w:pStyle w:val="Default"/>
        <w:numPr>
          <w:ilvl w:val="0"/>
          <w:numId w:val="30"/>
        </w:numPr>
        <w:ind w:left="426" w:hanging="426"/>
        <w:jc w:val="both"/>
        <w:rPr>
          <w:sz w:val="22"/>
          <w:szCs w:val="22"/>
        </w:rPr>
      </w:pPr>
      <w:r w:rsidRPr="00D73C6B">
        <w:rPr>
          <w:sz w:val="22"/>
          <w:szCs w:val="22"/>
        </w:rPr>
        <w:t xml:space="preserve">MARR S.A. na wniosek Przedsiębiorcy może wydłużyć okres przeznaczony na wpłatę wkładu własnego. </w:t>
      </w:r>
      <w:r w:rsidR="00894206" w:rsidRPr="00D73C6B">
        <w:rPr>
          <w:sz w:val="22"/>
          <w:szCs w:val="22"/>
        </w:rPr>
        <w:t>Wydłużenie okresu na wpłatę wkładu własnego nastąpi wyłącznie po</w:t>
      </w:r>
      <w:r w:rsidR="00A405E7">
        <w:rPr>
          <w:sz w:val="22"/>
          <w:szCs w:val="22"/>
        </w:rPr>
        <w:t> </w:t>
      </w:r>
      <w:r w:rsidR="00894206" w:rsidRPr="00D73C6B">
        <w:rPr>
          <w:sz w:val="22"/>
          <w:szCs w:val="22"/>
        </w:rPr>
        <w:t xml:space="preserve">wyrażeniu zgody przez MARR S.A. na taką zmianę. </w:t>
      </w:r>
    </w:p>
    <w:p w14:paraId="4E1D4443" w14:textId="25490887" w:rsidR="00040CC7" w:rsidRPr="00D73C6B" w:rsidRDefault="00040CC7" w:rsidP="00A55C79">
      <w:pPr>
        <w:pStyle w:val="Default"/>
        <w:numPr>
          <w:ilvl w:val="0"/>
          <w:numId w:val="30"/>
        </w:numPr>
        <w:ind w:left="426" w:hanging="426"/>
        <w:jc w:val="both"/>
        <w:rPr>
          <w:sz w:val="22"/>
          <w:szCs w:val="22"/>
        </w:rPr>
      </w:pPr>
      <w:r w:rsidRPr="00D73C6B">
        <w:rPr>
          <w:sz w:val="22"/>
          <w:szCs w:val="22"/>
        </w:rPr>
        <w:t>W przypadku</w:t>
      </w:r>
      <w:r w:rsidR="00B36134" w:rsidRPr="00D73C6B">
        <w:rPr>
          <w:sz w:val="22"/>
          <w:szCs w:val="22"/>
        </w:rPr>
        <w:t>,</w:t>
      </w:r>
      <w:r w:rsidRPr="00D73C6B">
        <w:rPr>
          <w:sz w:val="22"/>
          <w:szCs w:val="22"/>
        </w:rPr>
        <w:t xml:space="preserve"> gdy kwota wpłaconego wkładu własnego będzie wyższa w stosunku, do</w:t>
      </w:r>
      <w:r w:rsidR="00A405E7">
        <w:rPr>
          <w:sz w:val="22"/>
          <w:szCs w:val="22"/>
        </w:rPr>
        <w:t> </w:t>
      </w:r>
      <w:r w:rsidRPr="00D73C6B">
        <w:rPr>
          <w:sz w:val="22"/>
          <w:szCs w:val="22"/>
        </w:rPr>
        <w:t>kwoty</w:t>
      </w:r>
      <w:r w:rsidR="00921DC1" w:rsidRPr="00D73C6B">
        <w:rPr>
          <w:sz w:val="22"/>
          <w:szCs w:val="22"/>
        </w:rPr>
        <w:t xml:space="preserve">, </w:t>
      </w:r>
      <w:r w:rsidRPr="00D73C6B">
        <w:rPr>
          <w:sz w:val="22"/>
          <w:szCs w:val="22"/>
        </w:rPr>
        <w:t xml:space="preserve">o której mowa w ust. 1 nastąpi </w:t>
      </w:r>
      <w:r w:rsidRPr="00A55C79">
        <w:rPr>
          <w:b/>
          <w:sz w:val="22"/>
        </w:rPr>
        <w:t>zwrot różnicy nadwyżki</w:t>
      </w:r>
      <w:r w:rsidRPr="00D73C6B">
        <w:rPr>
          <w:sz w:val="22"/>
          <w:szCs w:val="22"/>
        </w:rPr>
        <w:t xml:space="preserve"> wpłaconego wkładu</w:t>
      </w:r>
      <w:r w:rsidR="00FD5710" w:rsidRPr="00D73C6B">
        <w:rPr>
          <w:sz w:val="22"/>
          <w:szCs w:val="22"/>
        </w:rPr>
        <w:t>.</w:t>
      </w:r>
      <w:r w:rsidR="00921DC1" w:rsidRPr="00D73C6B">
        <w:rPr>
          <w:sz w:val="22"/>
          <w:szCs w:val="22"/>
        </w:rPr>
        <w:t xml:space="preserve"> </w:t>
      </w:r>
    </w:p>
    <w:p w14:paraId="53D099AD" w14:textId="61149AD7" w:rsidR="00040CC7" w:rsidRPr="00D73C6B" w:rsidRDefault="00040CC7" w:rsidP="00A55C79">
      <w:pPr>
        <w:pStyle w:val="Default"/>
        <w:numPr>
          <w:ilvl w:val="0"/>
          <w:numId w:val="30"/>
        </w:numPr>
        <w:ind w:left="426" w:hanging="426"/>
        <w:jc w:val="both"/>
        <w:rPr>
          <w:sz w:val="22"/>
          <w:szCs w:val="22"/>
        </w:rPr>
      </w:pPr>
      <w:r w:rsidRPr="00D73C6B">
        <w:rPr>
          <w:sz w:val="22"/>
          <w:szCs w:val="22"/>
        </w:rPr>
        <w:t xml:space="preserve">Na skutek niedopłaty kwoty wymaganego wkładu własnego w stosunku do kwoty, o której mowa w ust 1 następuje </w:t>
      </w:r>
      <w:r w:rsidRPr="00A55C79">
        <w:rPr>
          <w:b/>
          <w:sz w:val="22"/>
        </w:rPr>
        <w:t>zwrot całości kwoty</w:t>
      </w:r>
      <w:r w:rsidR="00FD5710" w:rsidRPr="00D73C6B">
        <w:rPr>
          <w:sz w:val="22"/>
          <w:szCs w:val="22"/>
        </w:rPr>
        <w:t>, a wkład własny uważa się za</w:t>
      </w:r>
      <w:r w:rsidR="00A405E7">
        <w:rPr>
          <w:sz w:val="22"/>
          <w:szCs w:val="22"/>
        </w:rPr>
        <w:t> </w:t>
      </w:r>
      <w:r w:rsidR="00FD5710" w:rsidRPr="00A55C79">
        <w:rPr>
          <w:b/>
          <w:sz w:val="22"/>
        </w:rPr>
        <w:t>niewpłacony</w:t>
      </w:r>
      <w:r w:rsidR="00FD5710" w:rsidRPr="00D73C6B">
        <w:rPr>
          <w:sz w:val="22"/>
          <w:szCs w:val="22"/>
        </w:rPr>
        <w:t>.</w:t>
      </w:r>
    </w:p>
    <w:p w14:paraId="33E8738A" w14:textId="1D297B02" w:rsidR="00FD5710" w:rsidRPr="00D73C6B" w:rsidRDefault="00FD5710" w:rsidP="00A55C79">
      <w:pPr>
        <w:pStyle w:val="Default"/>
        <w:numPr>
          <w:ilvl w:val="0"/>
          <w:numId w:val="30"/>
        </w:numPr>
        <w:ind w:left="426" w:hanging="426"/>
        <w:jc w:val="both"/>
        <w:rPr>
          <w:sz w:val="22"/>
          <w:szCs w:val="22"/>
        </w:rPr>
      </w:pPr>
      <w:r w:rsidRPr="00D73C6B">
        <w:rPr>
          <w:sz w:val="22"/>
          <w:szCs w:val="22"/>
        </w:rPr>
        <w:t xml:space="preserve">W przypadku, gdy Przedsiębiorca dokona wpłaty wkładu własnego po terminie, o którym mowa w ust. 1 </w:t>
      </w:r>
      <w:r w:rsidR="00BE5E87" w:rsidRPr="00D73C6B">
        <w:rPr>
          <w:sz w:val="22"/>
          <w:szCs w:val="22"/>
        </w:rPr>
        <w:t xml:space="preserve">wpłata ta </w:t>
      </w:r>
      <w:r w:rsidR="00BE5E87" w:rsidRPr="00A55C79">
        <w:rPr>
          <w:b/>
          <w:sz w:val="22"/>
        </w:rPr>
        <w:t xml:space="preserve">nie </w:t>
      </w:r>
      <w:r w:rsidR="00BE5E87" w:rsidRPr="00D73C6B">
        <w:rPr>
          <w:b/>
          <w:bCs/>
          <w:sz w:val="22"/>
          <w:szCs w:val="22"/>
        </w:rPr>
        <w:t xml:space="preserve">ma </w:t>
      </w:r>
      <w:r w:rsidR="005E79C9" w:rsidRPr="00D73C6B">
        <w:rPr>
          <w:b/>
          <w:bCs/>
          <w:sz w:val="22"/>
          <w:szCs w:val="22"/>
        </w:rPr>
        <w:t>w</w:t>
      </w:r>
      <w:r w:rsidRPr="00D73C6B">
        <w:rPr>
          <w:b/>
          <w:bCs/>
          <w:sz w:val="22"/>
          <w:szCs w:val="22"/>
        </w:rPr>
        <w:t>pływ</w:t>
      </w:r>
      <w:r w:rsidR="00BE5E87" w:rsidRPr="00D73C6B">
        <w:rPr>
          <w:b/>
          <w:bCs/>
          <w:sz w:val="22"/>
          <w:szCs w:val="22"/>
        </w:rPr>
        <w:t>u</w:t>
      </w:r>
      <w:r w:rsidRPr="00A55C79">
        <w:rPr>
          <w:b/>
          <w:sz w:val="22"/>
        </w:rPr>
        <w:t xml:space="preserve"> na </w:t>
      </w:r>
      <w:r w:rsidR="00F00486" w:rsidRPr="00A55C79">
        <w:rPr>
          <w:b/>
          <w:sz w:val="22"/>
        </w:rPr>
        <w:t>wygaśnięcie Umowy</w:t>
      </w:r>
      <w:r w:rsidR="00F00486" w:rsidRPr="00D73C6B">
        <w:rPr>
          <w:sz w:val="22"/>
          <w:szCs w:val="22"/>
        </w:rPr>
        <w:t>, a kwota wpłacona po</w:t>
      </w:r>
      <w:r w:rsidR="00A405E7">
        <w:rPr>
          <w:sz w:val="22"/>
          <w:szCs w:val="22"/>
        </w:rPr>
        <w:t> </w:t>
      </w:r>
      <w:r w:rsidR="00F00486" w:rsidRPr="00D73C6B">
        <w:rPr>
          <w:sz w:val="22"/>
          <w:szCs w:val="22"/>
        </w:rPr>
        <w:t xml:space="preserve">terminie zostanie zwrócona </w:t>
      </w:r>
      <w:r w:rsidR="00BE5E87" w:rsidRPr="00D73C6B">
        <w:rPr>
          <w:sz w:val="22"/>
          <w:szCs w:val="22"/>
        </w:rPr>
        <w:t>Pr</w:t>
      </w:r>
      <w:r w:rsidR="008A741E" w:rsidRPr="00D73C6B">
        <w:rPr>
          <w:sz w:val="22"/>
          <w:szCs w:val="22"/>
        </w:rPr>
        <w:t>z</w:t>
      </w:r>
      <w:r w:rsidR="00BE5E87" w:rsidRPr="00D73C6B">
        <w:rPr>
          <w:sz w:val="22"/>
          <w:szCs w:val="22"/>
        </w:rPr>
        <w:t>edsiębiorcy</w:t>
      </w:r>
      <w:r w:rsidR="0081098E" w:rsidRPr="00D73C6B">
        <w:rPr>
          <w:sz w:val="22"/>
          <w:szCs w:val="22"/>
        </w:rPr>
        <w:t>.</w:t>
      </w:r>
    </w:p>
    <w:p w14:paraId="32C844CE" w14:textId="5C7C5A83" w:rsidR="00040CC7" w:rsidRPr="00D73C6B" w:rsidRDefault="00040CC7" w:rsidP="00A55C79">
      <w:pPr>
        <w:pStyle w:val="Default"/>
        <w:numPr>
          <w:ilvl w:val="0"/>
          <w:numId w:val="30"/>
        </w:numPr>
        <w:ind w:left="426" w:hanging="426"/>
        <w:jc w:val="both"/>
        <w:rPr>
          <w:sz w:val="22"/>
          <w:szCs w:val="22"/>
        </w:rPr>
      </w:pPr>
      <w:r w:rsidRPr="00D73C6B">
        <w:rPr>
          <w:sz w:val="22"/>
          <w:szCs w:val="22"/>
        </w:rPr>
        <w:t xml:space="preserve">Każdorazowo zwrot nieprawidłowo wpłaconego lub niewykorzystanego wkładu własnego </w:t>
      </w:r>
      <w:r w:rsidR="0081098E" w:rsidRPr="00D73C6B">
        <w:rPr>
          <w:sz w:val="22"/>
          <w:szCs w:val="22"/>
        </w:rPr>
        <w:t>P</w:t>
      </w:r>
      <w:r w:rsidRPr="00D73C6B">
        <w:rPr>
          <w:sz w:val="22"/>
          <w:szCs w:val="22"/>
        </w:rPr>
        <w:t>rojekcie następuje na rachunek bankowy Przedsiębiorcy o numerze ………….</w:t>
      </w:r>
      <w:r w:rsidR="0081098E" w:rsidRPr="00D73C6B">
        <w:rPr>
          <w:sz w:val="22"/>
          <w:szCs w:val="22"/>
        </w:rPr>
        <w:t>.</w:t>
      </w:r>
      <w:r w:rsidRPr="00D73C6B">
        <w:rPr>
          <w:sz w:val="22"/>
          <w:szCs w:val="22"/>
        </w:rPr>
        <w:t xml:space="preserve"> </w:t>
      </w:r>
      <w:bookmarkStart w:id="1" w:name="_Hlk28945558"/>
    </w:p>
    <w:p w14:paraId="6A7BD9B8" w14:textId="261F99E4" w:rsidR="00040CC7" w:rsidRPr="00D73C6B" w:rsidRDefault="0055322F" w:rsidP="00A55C79">
      <w:pPr>
        <w:pStyle w:val="Default"/>
        <w:numPr>
          <w:ilvl w:val="0"/>
          <w:numId w:val="30"/>
        </w:numPr>
        <w:ind w:left="426" w:hanging="426"/>
        <w:jc w:val="both"/>
        <w:rPr>
          <w:sz w:val="22"/>
          <w:szCs w:val="22"/>
        </w:rPr>
      </w:pPr>
      <w:r w:rsidRPr="00D73C6B">
        <w:rPr>
          <w:sz w:val="22"/>
          <w:szCs w:val="22"/>
        </w:rPr>
        <w:t>Przedsiębiorca niniejszym zobowiązuje się do poinformowania MARR S.A. o</w:t>
      </w:r>
      <w:r w:rsidR="00A405E7">
        <w:rPr>
          <w:sz w:val="22"/>
          <w:szCs w:val="22"/>
        </w:rPr>
        <w:t> </w:t>
      </w:r>
      <w:r w:rsidRPr="00D73C6B">
        <w:rPr>
          <w:sz w:val="22"/>
          <w:szCs w:val="22"/>
        </w:rPr>
        <w:t>każdorazowej zmianie rachunku bankowego w czasie trwania Umowy</w:t>
      </w:r>
      <w:r w:rsidR="00612624" w:rsidRPr="00D73C6B">
        <w:rPr>
          <w:sz w:val="22"/>
          <w:szCs w:val="22"/>
        </w:rPr>
        <w:t xml:space="preserve">. Poinformowanie uznaje się za skuteczne wówczas, gdy nastąpi w formie pisemnej i zostanie opatrzone podpisem osoby uprawnionej do reprezentowania Przedsiębiorcy. Oświadczenie należy doręczyć do siedziby MARR S.A. zlokalizowanej w Krakowie przy ul. Kordylewskiego 11 (31-542 Kraków). Zmiana rachunku bankowego nie wymaga </w:t>
      </w:r>
      <w:r w:rsidR="001F56AC" w:rsidRPr="00D73C6B">
        <w:rPr>
          <w:sz w:val="22"/>
          <w:szCs w:val="22"/>
        </w:rPr>
        <w:t>zawarcia</w:t>
      </w:r>
      <w:r w:rsidR="00612624" w:rsidRPr="00D73C6B">
        <w:rPr>
          <w:sz w:val="22"/>
          <w:szCs w:val="22"/>
        </w:rPr>
        <w:t xml:space="preserve"> aneksu do Umowy.</w:t>
      </w:r>
      <w:bookmarkEnd w:id="1"/>
    </w:p>
    <w:p w14:paraId="4E7BA936" w14:textId="77777777" w:rsidR="00AC6BE4" w:rsidRPr="00D73C6B" w:rsidRDefault="00AC6BE4" w:rsidP="00A55C79">
      <w:pPr>
        <w:pStyle w:val="Default"/>
        <w:rPr>
          <w:b/>
          <w:bCs/>
          <w:sz w:val="22"/>
          <w:szCs w:val="22"/>
        </w:rPr>
      </w:pPr>
    </w:p>
    <w:p w14:paraId="2C5C47FA" w14:textId="7109E035" w:rsidR="00040CC7" w:rsidRPr="00D73C6B" w:rsidRDefault="00040CC7" w:rsidP="007B5FD1">
      <w:pPr>
        <w:pStyle w:val="Default"/>
        <w:ind w:left="284" w:hanging="284"/>
        <w:jc w:val="center"/>
        <w:rPr>
          <w:b/>
          <w:sz w:val="22"/>
          <w:szCs w:val="22"/>
        </w:rPr>
      </w:pPr>
      <w:r w:rsidRPr="00D73C6B">
        <w:rPr>
          <w:b/>
          <w:bCs/>
          <w:sz w:val="22"/>
          <w:szCs w:val="22"/>
        </w:rPr>
        <w:t xml:space="preserve">§ </w:t>
      </w:r>
      <w:r w:rsidR="003F327A" w:rsidRPr="00D73C6B">
        <w:rPr>
          <w:b/>
          <w:bCs/>
          <w:sz w:val="22"/>
          <w:szCs w:val="22"/>
        </w:rPr>
        <w:t>6</w:t>
      </w:r>
    </w:p>
    <w:p w14:paraId="6B421D61" w14:textId="77777777" w:rsidR="00040CC7" w:rsidRPr="00D73C6B" w:rsidRDefault="00040CC7" w:rsidP="007B5FD1">
      <w:pPr>
        <w:pStyle w:val="Default"/>
        <w:ind w:left="284" w:hanging="284"/>
        <w:jc w:val="center"/>
        <w:rPr>
          <w:b/>
          <w:sz w:val="22"/>
          <w:szCs w:val="22"/>
        </w:rPr>
      </w:pPr>
      <w:r w:rsidRPr="00D73C6B">
        <w:rPr>
          <w:b/>
          <w:sz w:val="22"/>
          <w:szCs w:val="22"/>
        </w:rPr>
        <w:t>Pomoc publiczna</w:t>
      </w:r>
    </w:p>
    <w:p w14:paraId="626E1117" w14:textId="77777777" w:rsidR="00040CC7" w:rsidRPr="00D73C6B" w:rsidRDefault="00040CC7" w:rsidP="007B5FD1">
      <w:pPr>
        <w:pStyle w:val="Default"/>
        <w:ind w:left="284" w:hanging="284"/>
        <w:jc w:val="center"/>
        <w:rPr>
          <w:b/>
          <w:sz w:val="22"/>
          <w:szCs w:val="22"/>
        </w:rPr>
      </w:pPr>
    </w:p>
    <w:p w14:paraId="33928D20" w14:textId="77777777" w:rsidR="00040CC7" w:rsidRPr="00D73C6B" w:rsidRDefault="00040CC7" w:rsidP="00A55C79">
      <w:pPr>
        <w:pStyle w:val="Default"/>
        <w:numPr>
          <w:ilvl w:val="0"/>
          <w:numId w:val="31"/>
        </w:numPr>
        <w:ind w:left="426" w:hanging="426"/>
        <w:jc w:val="both"/>
        <w:rPr>
          <w:sz w:val="22"/>
          <w:szCs w:val="22"/>
        </w:rPr>
      </w:pPr>
      <w:r w:rsidRPr="00D73C6B">
        <w:rPr>
          <w:sz w:val="22"/>
          <w:szCs w:val="22"/>
        </w:rPr>
        <w:t>Wsparcie udzielone w Projekcie w postaci usług rozwojowych podlega regulacjom dotyczącym pomocy publicznej.</w:t>
      </w:r>
    </w:p>
    <w:p w14:paraId="183CE270" w14:textId="22EB56EE" w:rsidR="00040CC7" w:rsidRPr="00D73C6B" w:rsidRDefault="00040CC7" w:rsidP="00A55C79">
      <w:pPr>
        <w:pStyle w:val="Default"/>
        <w:numPr>
          <w:ilvl w:val="0"/>
          <w:numId w:val="31"/>
        </w:numPr>
        <w:ind w:left="426" w:hanging="426"/>
        <w:jc w:val="both"/>
        <w:rPr>
          <w:sz w:val="22"/>
          <w:szCs w:val="22"/>
        </w:rPr>
      </w:pPr>
      <w:r w:rsidRPr="00D73C6B">
        <w:rPr>
          <w:iCs/>
          <w:sz w:val="22"/>
          <w:szCs w:val="22"/>
        </w:rPr>
        <w:t xml:space="preserve">Wsparcie przyznane Przedsiębiorcy w ramach projektu stanowi pomoc de minimis. Pomoc de minimis jest udzielana zgodnie z zasadami określonymi w odrębnych przepisach krajowych i unijnych, w tym w szczególności w rozporządzeniu Komisji (UE) nr 1407/2013, w rozporządzeniu Komisji (UE) nr 651/2014 oraz </w:t>
      </w:r>
      <w:r w:rsidRPr="00D73C6B">
        <w:rPr>
          <w:sz w:val="22"/>
          <w:szCs w:val="22"/>
        </w:rPr>
        <w:t xml:space="preserve">w rozporządzeniu Ministra Infrastruktury i Rozwoju z dnia 2 lipca 2015 r. w sprawie udzielania pomocy </w:t>
      </w:r>
      <w:r w:rsidRPr="00D73C6B">
        <w:rPr>
          <w:iCs/>
          <w:sz w:val="22"/>
          <w:szCs w:val="22"/>
        </w:rPr>
        <w:t xml:space="preserve">de minimis </w:t>
      </w:r>
      <w:r w:rsidRPr="00D73C6B">
        <w:rPr>
          <w:sz w:val="22"/>
          <w:szCs w:val="22"/>
        </w:rPr>
        <w:t xml:space="preserve">oraz pomocy publicznej w ramach programów operacyjnych finansowanych z Europejskiego Funduszu Społecznego na lata 2014-2020 (Dz. U. z 2015 r. poz. 1073). </w:t>
      </w:r>
    </w:p>
    <w:p w14:paraId="72C7A60C" w14:textId="5DAAF329" w:rsidR="00040CC7" w:rsidRPr="00D73C6B" w:rsidRDefault="00040CC7" w:rsidP="00A55C79">
      <w:pPr>
        <w:pStyle w:val="Default"/>
        <w:numPr>
          <w:ilvl w:val="0"/>
          <w:numId w:val="31"/>
        </w:numPr>
        <w:ind w:left="426" w:hanging="426"/>
        <w:jc w:val="both"/>
        <w:rPr>
          <w:sz w:val="22"/>
          <w:szCs w:val="22"/>
        </w:rPr>
      </w:pPr>
      <w:r w:rsidRPr="00D73C6B">
        <w:rPr>
          <w:sz w:val="22"/>
          <w:szCs w:val="22"/>
        </w:rPr>
        <w:lastRenderedPageBreak/>
        <w:t xml:space="preserve">Integralną część </w:t>
      </w:r>
      <w:r w:rsidR="009A3C31" w:rsidRPr="00D73C6B">
        <w:rPr>
          <w:sz w:val="22"/>
          <w:szCs w:val="22"/>
        </w:rPr>
        <w:t>U</w:t>
      </w:r>
      <w:r w:rsidRPr="00D73C6B">
        <w:rPr>
          <w:sz w:val="22"/>
          <w:szCs w:val="22"/>
        </w:rPr>
        <w:t xml:space="preserve">mowy stanowi </w:t>
      </w:r>
      <w:r w:rsidR="009A3C31" w:rsidRPr="00D73C6B">
        <w:rPr>
          <w:sz w:val="22"/>
          <w:szCs w:val="22"/>
        </w:rPr>
        <w:t>Z</w:t>
      </w:r>
      <w:r w:rsidRPr="00D73C6B">
        <w:rPr>
          <w:sz w:val="22"/>
          <w:szCs w:val="22"/>
        </w:rPr>
        <w:t>ałącznik nr 2 Formularz informacji przedstawianych przy ubieganiu się o pomoc de minimis oraz Oświadczenie, składane w ramach Formularza rekrutacyjnego o otrzymanej wielkości pomocy de minimis</w:t>
      </w:r>
      <w:r w:rsidR="007C1A03">
        <w:rPr>
          <w:sz w:val="22"/>
          <w:szCs w:val="22"/>
        </w:rPr>
        <w:t xml:space="preserve"> </w:t>
      </w:r>
      <w:r w:rsidRPr="00D73C6B">
        <w:rPr>
          <w:sz w:val="22"/>
          <w:szCs w:val="22"/>
        </w:rPr>
        <w:t>lub</w:t>
      </w:r>
      <w:r w:rsidR="00A405E7">
        <w:rPr>
          <w:sz w:val="22"/>
          <w:szCs w:val="22"/>
        </w:rPr>
        <w:t> </w:t>
      </w:r>
      <w:r w:rsidRPr="00D73C6B">
        <w:rPr>
          <w:sz w:val="22"/>
          <w:szCs w:val="22"/>
        </w:rPr>
        <w:t>o nieotrzymaniu pomocy de minimis.</w:t>
      </w:r>
      <w:r w:rsidRPr="00D73C6B">
        <w:rPr>
          <w:bCs/>
          <w:sz w:val="22"/>
          <w:szCs w:val="22"/>
        </w:rPr>
        <w:t xml:space="preserve"> </w:t>
      </w:r>
    </w:p>
    <w:p w14:paraId="7039FF83" w14:textId="2EC443AD" w:rsidR="00040CC7" w:rsidRPr="00D73C6B" w:rsidRDefault="009A3C31" w:rsidP="00A55C79">
      <w:pPr>
        <w:pStyle w:val="Default"/>
        <w:numPr>
          <w:ilvl w:val="0"/>
          <w:numId w:val="31"/>
        </w:numPr>
        <w:ind w:left="426" w:hanging="426"/>
        <w:jc w:val="both"/>
        <w:rPr>
          <w:iCs/>
          <w:sz w:val="22"/>
          <w:szCs w:val="22"/>
        </w:rPr>
      </w:pPr>
      <w:r w:rsidRPr="00D73C6B">
        <w:rPr>
          <w:iCs/>
          <w:sz w:val="22"/>
          <w:szCs w:val="22"/>
        </w:rPr>
        <w:t>MARR S.A. w</w:t>
      </w:r>
      <w:r w:rsidR="00040CC7" w:rsidRPr="00D73C6B">
        <w:rPr>
          <w:iCs/>
          <w:sz w:val="22"/>
          <w:szCs w:val="22"/>
        </w:rPr>
        <w:t xml:space="preserve"> przypadku, gdy Przedsiębiorcy udzielana jest pomoc de minimis  wystawi Przedsiębiorcy zaświadczenie o udzielonej pomocy de minimis do wysokości deklarowanego poziomu dofinansowania bonów (w dniu podpisania przez ostatnią ze</w:t>
      </w:r>
      <w:r w:rsidR="00A405E7">
        <w:rPr>
          <w:iCs/>
          <w:sz w:val="22"/>
          <w:szCs w:val="22"/>
        </w:rPr>
        <w:t> </w:t>
      </w:r>
      <w:r w:rsidR="00040CC7" w:rsidRPr="00D73C6B">
        <w:rPr>
          <w:iCs/>
          <w:sz w:val="22"/>
          <w:szCs w:val="22"/>
        </w:rPr>
        <w:t xml:space="preserve">stron </w:t>
      </w:r>
      <w:r w:rsidRPr="00D73C6B">
        <w:rPr>
          <w:iCs/>
          <w:sz w:val="22"/>
          <w:szCs w:val="22"/>
        </w:rPr>
        <w:t>U</w:t>
      </w:r>
      <w:r w:rsidR="00040CC7" w:rsidRPr="00D73C6B">
        <w:rPr>
          <w:iCs/>
          <w:sz w:val="22"/>
          <w:szCs w:val="22"/>
        </w:rPr>
        <w:t>mowy) i przekazuje Przedsiębiorc</w:t>
      </w:r>
      <w:r w:rsidR="001B2915" w:rsidRPr="00D73C6B">
        <w:rPr>
          <w:iCs/>
          <w:sz w:val="22"/>
          <w:szCs w:val="22"/>
        </w:rPr>
        <w:t xml:space="preserve">y zaświadczenie podpisane  podpisem kwalifikowanym, w ramach funkcjonalności systemu mbon. </w:t>
      </w:r>
      <w:r w:rsidR="003B2A30" w:rsidRPr="00D73C6B">
        <w:rPr>
          <w:iCs/>
          <w:sz w:val="22"/>
          <w:szCs w:val="22"/>
        </w:rPr>
        <w:t xml:space="preserve">Przedsiębiorca </w:t>
      </w:r>
      <w:r w:rsidR="00566A02">
        <w:rPr>
          <w:iCs/>
          <w:sz w:val="22"/>
          <w:szCs w:val="22"/>
        </w:rPr>
        <w:br/>
      </w:r>
      <w:r w:rsidR="003B2A30" w:rsidRPr="00D73C6B">
        <w:rPr>
          <w:iCs/>
          <w:sz w:val="22"/>
          <w:szCs w:val="22"/>
        </w:rPr>
        <w:t xml:space="preserve">jest zobowiązany do odbioru i potwierdzenia zapoznania się z treścią przedmiotowego </w:t>
      </w:r>
      <w:r w:rsidR="009D261F" w:rsidRPr="00D73C6B">
        <w:rPr>
          <w:iCs/>
          <w:sz w:val="22"/>
          <w:szCs w:val="22"/>
        </w:rPr>
        <w:t>zaświadczenia</w:t>
      </w:r>
      <w:r w:rsidR="003B2A30" w:rsidRPr="00D73C6B">
        <w:rPr>
          <w:iCs/>
          <w:sz w:val="22"/>
          <w:szCs w:val="22"/>
        </w:rPr>
        <w:t xml:space="preserve"> w ramach funkcjonalności systemu mbon. </w:t>
      </w:r>
      <w:r w:rsidR="007C4438" w:rsidRPr="00D73C6B">
        <w:rPr>
          <w:iCs/>
          <w:sz w:val="22"/>
          <w:szCs w:val="22"/>
        </w:rPr>
        <w:t>Za dzień udzielenia pomocy de</w:t>
      </w:r>
      <w:r w:rsidR="00A405E7">
        <w:rPr>
          <w:iCs/>
          <w:sz w:val="22"/>
          <w:szCs w:val="22"/>
        </w:rPr>
        <w:t> </w:t>
      </w:r>
      <w:r w:rsidR="007C4438" w:rsidRPr="00D73C6B">
        <w:rPr>
          <w:iCs/>
          <w:sz w:val="22"/>
          <w:szCs w:val="22"/>
        </w:rPr>
        <w:t xml:space="preserve">minimis uznaje się </w:t>
      </w:r>
      <w:r w:rsidR="007C4438" w:rsidRPr="00A55C79">
        <w:rPr>
          <w:b/>
          <w:sz w:val="22"/>
        </w:rPr>
        <w:t>dzień zawarcia Umowy</w:t>
      </w:r>
      <w:r w:rsidR="007C4438" w:rsidRPr="00D73C6B">
        <w:rPr>
          <w:iCs/>
          <w:sz w:val="22"/>
          <w:szCs w:val="22"/>
        </w:rPr>
        <w:t>.</w:t>
      </w:r>
    </w:p>
    <w:p w14:paraId="7C0C26D1" w14:textId="78AE8FAE" w:rsidR="00040CC7" w:rsidRPr="00D73C6B" w:rsidRDefault="00040CC7" w:rsidP="00A55C79">
      <w:pPr>
        <w:pStyle w:val="Default"/>
        <w:numPr>
          <w:ilvl w:val="0"/>
          <w:numId w:val="31"/>
        </w:numPr>
        <w:ind w:left="426" w:hanging="426"/>
        <w:jc w:val="both"/>
        <w:rPr>
          <w:iCs/>
          <w:sz w:val="22"/>
          <w:szCs w:val="22"/>
        </w:rPr>
      </w:pPr>
      <w:r w:rsidRPr="00D73C6B">
        <w:rPr>
          <w:sz w:val="22"/>
          <w:szCs w:val="22"/>
        </w:rPr>
        <w:t>W przypadku, gdy kwota faktycznie udzielonej pomocy de minimis różni się od kwoty wskazanej na zaświadczeniu o pomocy de minimis, MARR S.A. dokonuje korekty zaświadczenia o pomocy de minimis. Korekta zaświadczenia jest wystawiana po</w:t>
      </w:r>
      <w:r w:rsidR="00A405E7">
        <w:rPr>
          <w:sz w:val="22"/>
          <w:szCs w:val="22"/>
        </w:rPr>
        <w:t> </w:t>
      </w:r>
      <w:r w:rsidRPr="00D73C6B">
        <w:rPr>
          <w:sz w:val="22"/>
          <w:szCs w:val="22"/>
        </w:rPr>
        <w:t xml:space="preserve">wykorzystaniu dofinasowania w ramach przedmiotowej umowy. </w:t>
      </w:r>
    </w:p>
    <w:p w14:paraId="72F9FAEB" w14:textId="20DDFBCA" w:rsidR="007C4438" w:rsidRPr="00D73C6B" w:rsidRDefault="007C4438" w:rsidP="00A55C79">
      <w:pPr>
        <w:pStyle w:val="Default"/>
        <w:numPr>
          <w:ilvl w:val="0"/>
          <w:numId w:val="31"/>
        </w:numPr>
        <w:ind w:left="426" w:hanging="426"/>
        <w:jc w:val="both"/>
        <w:rPr>
          <w:iCs/>
          <w:sz w:val="22"/>
          <w:szCs w:val="22"/>
        </w:rPr>
      </w:pPr>
      <w:r w:rsidRPr="00D73C6B">
        <w:rPr>
          <w:iCs/>
          <w:sz w:val="22"/>
          <w:szCs w:val="22"/>
        </w:rPr>
        <w:t>W przypadku, gdy nie zostały dotrzymane warunki udzielenia pomocy de minimis określone w rozporządzeniach pomocowych, w szczególności gdy zostanie stwierdzone, że pomoc została wykorzystania niezgodnie z przeznaczeniem oraz na skutek udzielenia pomocy na podstawie Umowy zostanie stwierdzone niedotrzymanie warunków dotyczących dopuszczalności pułapu pomocy de minimis określonego w Rozporządzeniu Ministra Infrastruktury i Rozwoju, o którym mowa w ust. 2 powyżej lub zostanie stwierdzone niedotrzymanie warunków dotyczących intensywności pomocy publicznej – Przedsiębiorca jest zobowiązany do zwrotu całości przyznanej pomocy wraz z odsetkami naliczanymi jak dla zaległości podatkowych od dnia udzielenia pomocy.</w:t>
      </w:r>
    </w:p>
    <w:p w14:paraId="793A2538" w14:textId="501ED580" w:rsidR="00040CC7" w:rsidRPr="00D73C6B" w:rsidRDefault="00040CC7" w:rsidP="00A55C79">
      <w:pPr>
        <w:pStyle w:val="Default"/>
        <w:numPr>
          <w:ilvl w:val="0"/>
          <w:numId w:val="31"/>
        </w:numPr>
        <w:ind w:left="426" w:hanging="426"/>
        <w:jc w:val="both"/>
        <w:rPr>
          <w:sz w:val="22"/>
          <w:szCs w:val="22"/>
        </w:rPr>
      </w:pPr>
      <w:r w:rsidRPr="00D73C6B">
        <w:rPr>
          <w:sz w:val="22"/>
          <w:szCs w:val="22"/>
        </w:rPr>
        <w:t xml:space="preserve">Przedsiębiorca zobowiązany jest przechowywać dokumentację związaną z otrzymaną pomocą </w:t>
      </w:r>
      <w:r w:rsidRPr="00D73C6B">
        <w:rPr>
          <w:i/>
          <w:iCs/>
          <w:sz w:val="22"/>
          <w:szCs w:val="22"/>
        </w:rPr>
        <w:t xml:space="preserve">de minimis </w:t>
      </w:r>
      <w:r w:rsidRPr="00D73C6B">
        <w:rPr>
          <w:sz w:val="22"/>
          <w:szCs w:val="22"/>
        </w:rPr>
        <w:t xml:space="preserve">przez okres 10 </w:t>
      </w:r>
      <w:r w:rsidR="00641D69" w:rsidRPr="00D73C6B">
        <w:rPr>
          <w:sz w:val="22"/>
          <w:szCs w:val="22"/>
        </w:rPr>
        <w:t xml:space="preserve">(dziesięciu) </w:t>
      </w:r>
      <w:r w:rsidRPr="00D73C6B">
        <w:rPr>
          <w:sz w:val="22"/>
          <w:szCs w:val="22"/>
        </w:rPr>
        <w:t xml:space="preserve">lat licząc od dnia podpisania Umowy. </w:t>
      </w:r>
      <w:r w:rsidR="00F60BCE">
        <w:rPr>
          <w:sz w:val="22"/>
          <w:szCs w:val="22"/>
        </w:rPr>
        <w:t>Niedopełnienie powyższego obowiązku stanowi rażące naruszenie Umowy i może stanowić podstawę do rozwiązania Umowy w trybie natychmiastowym.</w:t>
      </w:r>
    </w:p>
    <w:p w14:paraId="591BA8D3" w14:textId="77777777" w:rsidR="00F60BCE" w:rsidRPr="00D73C6B" w:rsidRDefault="00F60BCE" w:rsidP="007B5FD1">
      <w:pPr>
        <w:pStyle w:val="Default"/>
        <w:ind w:left="284" w:hanging="284"/>
        <w:jc w:val="both"/>
        <w:rPr>
          <w:sz w:val="22"/>
          <w:szCs w:val="22"/>
        </w:rPr>
      </w:pPr>
    </w:p>
    <w:p w14:paraId="5686244B" w14:textId="49F15F73" w:rsidR="00040CC7" w:rsidRPr="00D73C6B" w:rsidRDefault="00040CC7" w:rsidP="007B5FD1">
      <w:pPr>
        <w:pStyle w:val="Default"/>
        <w:ind w:left="284" w:hanging="284"/>
        <w:jc w:val="center"/>
        <w:rPr>
          <w:sz w:val="22"/>
          <w:szCs w:val="22"/>
        </w:rPr>
      </w:pPr>
      <w:r w:rsidRPr="00D73C6B">
        <w:rPr>
          <w:b/>
          <w:bCs/>
          <w:sz w:val="22"/>
          <w:szCs w:val="22"/>
        </w:rPr>
        <w:t xml:space="preserve">§ </w:t>
      </w:r>
      <w:r w:rsidR="003F327A" w:rsidRPr="00D73C6B">
        <w:rPr>
          <w:b/>
          <w:bCs/>
          <w:sz w:val="22"/>
          <w:szCs w:val="22"/>
        </w:rPr>
        <w:t>7</w:t>
      </w:r>
    </w:p>
    <w:p w14:paraId="732B3BCB" w14:textId="0DBFE39E" w:rsidR="00040CC7" w:rsidRPr="00D73C6B" w:rsidRDefault="00DD5898" w:rsidP="007B5FD1">
      <w:pPr>
        <w:pStyle w:val="Default"/>
        <w:ind w:left="284" w:hanging="284"/>
        <w:jc w:val="center"/>
        <w:rPr>
          <w:b/>
          <w:sz w:val="22"/>
          <w:szCs w:val="22"/>
        </w:rPr>
      </w:pPr>
      <w:r>
        <w:rPr>
          <w:b/>
          <w:sz w:val="22"/>
          <w:szCs w:val="22"/>
        </w:rPr>
        <w:t>Informacje o Przedsiębiorcy</w:t>
      </w:r>
    </w:p>
    <w:p w14:paraId="5CA1BFD3" w14:textId="77777777" w:rsidR="00040CC7" w:rsidRPr="00D73C6B" w:rsidRDefault="00040CC7" w:rsidP="007B5FD1">
      <w:pPr>
        <w:pStyle w:val="Default"/>
        <w:ind w:left="284" w:hanging="284"/>
        <w:jc w:val="center"/>
        <w:rPr>
          <w:b/>
          <w:sz w:val="22"/>
          <w:szCs w:val="22"/>
        </w:rPr>
      </w:pPr>
    </w:p>
    <w:p w14:paraId="0917811D" w14:textId="350BA492" w:rsidR="00093D9B" w:rsidRPr="00D73C6B" w:rsidRDefault="00040CC7" w:rsidP="00A55C79">
      <w:pPr>
        <w:pStyle w:val="Default"/>
        <w:numPr>
          <w:ilvl w:val="0"/>
          <w:numId w:val="32"/>
        </w:numPr>
        <w:ind w:left="426" w:hanging="426"/>
        <w:jc w:val="both"/>
        <w:rPr>
          <w:rFonts w:eastAsia="Calibri"/>
          <w:bCs/>
          <w:sz w:val="22"/>
          <w:szCs w:val="22"/>
        </w:rPr>
      </w:pPr>
      <w:r w:rsidRPr="00D73C6B">
        <w:rPr>
          <w:rFonts w:eastAsia="Calibri"/>
          <w:bCs/>
          <w:sz w:val="22"/>
          <w:szCs w:val="22"/>
        </w:rPr>
        <w:t xml:space="preserve">W </w:t>
      </w:r>
      <w:r w:rsidR="00093D9B" w:rsidRPr="00D73C6B">
        <w:rPr>
          <w:rFonts w:eastAsia="Calibri"/>
          <w:bCs/>
          <w:sz w:val="22"/>
          <w:szCs w:val="22"/>
        </w:rPr>
        <w:t>związku z zawarciem U</w:t>
      </w:r>
      <w:r w:rsidRPr="00D73C6B">
        <w:rPr>
          <w:rFonts w:eastAsia="Calibri"/>
          <w:bCs/>
          <w:sz w:val="22"/>
          <w:szCs w:val="22"/>
        </w:rPr>
        <w:t xml:space="preserve">mowy </w:t>
      </w:r>
      <w:r w:rsidRPr="00D73C6B">
        <w:rPr>
          <w:sz w:val="22"/>
          <w:szCs w:val="22"/>
        </w:rPr>
        <w:t>Przedsiębiorca</w:t>
      </w:r>
      <w:r w:rsidRPr="00D73C6B">
        <w:rPr>
          <w:rFonts w:eastAsia="Calibri"/>
          <w:bCs/>
          <w:sz w:val="22"/>
          <w:szCs w:val="22"/>
        </w:rPr>
        <w:t xml:space="preserve"> oświadcza, że w okresie od momentu wypełnienia przez niego w formie elektronicznej</w:t>
      </w:r>
      <w:r w:rsidR="00093D9B" w:rsidRPr="00D73C6B">
        <w:rPr>
          <w:rFonts w:eastAsia="Calibri"/>
          <w:bCs/>
          <w:sz w:val="22"/>
          <w:szCs w:val="22"/>
        </w:rPr>
        <w:t xml:space="preserve"> Formularza</w:t>
      </w:r>
      <w:r w:rsidRPr="00D73C6B">
        <w:rPr>
          <w:rFonts w:eastAsia="Calibri"/>
          <w:bCs/>
          <w:sz w:val="22"/>
          <w:szCs w:val="22"/>
        </w:rPr>
        <w:t xml:space="preserve"> </w:t>
      </w:r>
      <w:r w:rsidR="00093D9B" w:rsidRPr="00D73C6B">
        <w:rPr>
          <w:rFonts w:eastAsia="Calibri"/>
          <w:bCs/>
          <w:sz w:val="22"/>
          <w:szCs w:val="22"/>
        </w:rPr>
        <w:t xml:space="preserve"> </w:t>
      </w:r>
      <w:r w:rsidRPr="00D73C6B">
        <w:rPr>
          <w:rFonts w:eastAsia="Calibri"/>
          <w:bCs/>
          <w:sz w:val="22"/>
          <w:szCs w:val="22"/>
        </w:rPr>
        <w:t xml:space="preserve">do momentu podpisania umowy o dofinansowanie </w:t>
      </w:r>
      <w:r w:rsidRPr="00A55C79">
        <w:rPr>
          <w:rFonts w:eastAsia="Calibri"/>
          <w:b/>
          <w:sz w:val="22"/>
        </w:rPr>
        <w:t>nie uległy zmianie</w:t>
      </w:r>
      <w:r w:rsidRPr="00D73C6B">
        <w:rPr>
          <w:rFonts w:eastAsia="Calibri"/>
          <w:bCs/>
          <w:sz w:val="22"/>
          <w:szCs w:val="22"/>
        </w:rPr>
        <w:t xml:space="preserve"> informacje zawarte w </w:t>
      </w:r>
      <w:r w:rsidR="00093D9B" w:rsidRPr="00D73C6B">
        <w:rPr>
          <w:rFonts w:eastAsia="Calibri"/>
          <w:bCs/>
          <w:sz w:val="22"/>
          <w:szCs w:val="22"/>
        </w:rPr>
        <w:t xml:space="preserve">Formularzu </w:t>
      </w:r>
      <w:r w:rsidRPr="00D73C6B">
        <w:rPr>
          <w:rFonts w:eastAsia="Calibri"/>
          <w:bCs/>
          <w:sz w:val="22"/>
          <w:szCs w:val="22"/>
        </w:rPr>
        <w:t>oraz w</w:t>
      </w:r>
      <w:r w:rsidR="00A405E7">
        <w:rPr>
          <w:rFonts w:eastAsia="Calibri"/>
          <w:bCs/>
          <w:sz w:val="22"/>
          <w:szCs w:val="22"/>
        </w:rPr>
        <w:t> </w:t>
      </w:r>
      <w:r w:rsidRPr="00D73C6B">
        <w:rPr>
          <w:rFonts w:eastAsia="Calibri"/>
          <w:bCs/>
          <w:sz w:val="22"/>
          <w:szCs w:val="22"/>
        </w:rPr>
        <w:t>oświadczeniach i załącznikach</w:t>
      </w:r>
      <w:r w:rsidR="00093D9B" w:rsidRPr="00D73C6B">
        <w:rPr>
          <w:rFonts w:eastAsia="Calibri"/>
          <w:bCs/>
          <w:sz w:val="22"/>
          <w:szCs w:val="22"/>
        </w:rPr>
        <w:t xml:space="preserve"> do niego</w:t>
      </w:r>
      <w:r w:rsidRPr="00D73C6B">
        <w:rPr>
          <w:rFonts w:eastAsia="Calibri"/>
          <w:bCs/>
          <w:sz w:val="22"/>
          <w:szCs w:val="22"/>
        </w:rPr>
        <w:t xml:space="preserve">. Wszystkie informacje są zgodne ze stanem faktycznym i prawnym. </w:t>
      </w:r>
      <w:r w:rsidR="00093D9B" w:rsidRPr="00D73C6B">
        <w:rPr>
          <w:rFonts w:eastAsia="Calibri"/>
          <w:bCs/>
          <w:sz w:val="22"/>
          <w:szCs w:val="22"/>
        </w:rPr>
        <w:t>Przedsiębiorca j</w:t>
      </w:r>
      <w:r w:rsidRPr="00D73C6B">
        <w:rPr>
          <w:rFonts w:eastAsia="Calibri"/>
          <w:bCs/>
          <w:sz w:val="22"/>
          <w:szCs w:val="22"/>
        </w:rPr>
        <w:t xml:space="preserve">ednocześnie oświadcza, że jest świadomy odpowiedzialności karnej za podanie fałszywych danych lub złożenie fałszywych oświadczeń. </w:t>
      </w:r>
    </w:p>
    <w:p w14:paraId="4448DCD7" w14:textId="2F2523C5" w:rsidR="00040CC7" w:rsidRPr="00D73C6B" w:rsidRDefault="00040CC7" w:rsidP="00AC6BE4">
      <w:pPr>
        <w:pStyle w:val="Default"/>
        <w:numPr>
          <w:ilvl w:val="0"/>
          <w:numId w:val="32"/>
        </w:numPr>
        <w:ind w:left="426" w:hanging="426"/>
        <w:jc w:val="both"/>
        <w:rPr>
          <w:rFonts w:eastAsia="Calibri"/>
          <w:bCs/>
          <w:sz w:val="22"/>
          <w:szCs w:val="22"/>
        </w:rPr>
      </w:pPr>
      <w:r w:rsidRPr="00D73C6B">
        <w:rPr>
          <w:sz w:val="22"/>
          <w:szCs w:val="22"/>
        </w:rPr>
        <w:t>Przedsiębiorca</w:t>
      </w:r>
      <w:r w:rsidRPr="00D73C6B">
        <w:rPr>
          <w:rFonts w:eastAsia="Calibri"/>
          <w:bCs/>
          <w:sz w:val="22"/>
          <w:szCs w:val="22"/>
        </w:rPr>
        <w:t xml:space="preserve"> potwierdza </w:t>
      </w:r>
      <w:r w:rsidR="00093D9B" w:rsidRPr="00D73C6B">
        <w:rPr>
          <w:rFonts w:eastAsia="Calibri"/>
          <w:bCs/>
          <w:sz w:val="22"/>
          <w:szCs w:val="22"/>
        </w:rPr>
        <w:t>powyższe okoliczności</w:t>
      </w:r>
      <w:r w:rsidRPr="00D73C6B">
        <w:rPr>
          <w:rFonts w:eastAsia="Calibri"/>
          <w:bCs/>
          <w:sz w:val="22"/>
          <w:szCs w:val="22"/>
        </w:rPr>
        <w:t xml:space="preserve"> poprzez podpisanie:</w:t>
      </w:r>
    </w:p>
    <w:p w14:paraId="3A4D001E" w14:textId="611F7FE9" w:rsidR="00040CC7" w:rsidRPr="00D73C6B" w:rsidRDefault="00137272" w:rsidP="00A55C79">
      <w:pPr>
        <w:pStyle w:val="Default"/>
        <w:numPr>
          <w:ilvl w:val="0"/>
          <w:numId w:val="33"/>
        </w:numPr>
        <w:ind w:left="426" w:hanging="426"/>
        <w:jc w:val="both"/>
        <w:rPr>
          <w:sz w:val="22"/>
          <w:szCs w:val="22"/>
        </w:rPr>
      </w:pPr>
      <w:r w:rsidRPr="00D73C6B">
        <w:rPr>
          <w:sz w:val="22"/>
          <w:szCs w:val="22"/>
        </w:rPr>
        <w:t>w</w:t>
      </w:r>
      <w:r w:rsidR="00040CC7" w:rsidRPr="00D73C6B">
        <w:rPr>
          <w:sz w:val="22"/>
          <w:szCs w:val="22"/>
        </w:rPr>
        <w:t xml:space="preserve">ydruku z systemu </w:t>
      </w:r>
      <w:r w:rsidR="00093D9B" w:rsidRPr="00D73C6B">
        <w:rPr>
          <w:sz w:val="22"/>
          <w:szCs w:val="22"/>
        </w:rPr>
        <w:t>F</w:t>
      </w:r>
      <w:r w:rsidR="00040CC7" w:rsidRPr="00D73C6B">
        <w:rPr>
          <w:sz w:val="22"/>
          <w:szCs w:val="22"/>
        </w:rPr>
        <w:t>ormularza (</w:t>
      </w:r>
      <w:r w:rsidR="00093D9B" w:rsidRPr="00D73C6B">
        <w:rPr>
          <w:i/>
          <w:iCs/>
          <w:sz w:val="22"/>
          <w:szCs w:val="22"/>
        </w:rPr>
        <w:t>Z</w:t>
      </w:r>
      <w:r w:rsidR="00040CC7" w:rsidRPr="00D73C6B">
        <w:rPr>
          <w:i/>
          <w:iCs/>
          <w:sz w:val="22"/>
          <w:szCs w:val="22"/>
        </w:rPr>
        <w:t>ałącznik</w:t>
      </w:r>
      <w:r w:rsidR="00040CC7" w:rsidRPr="00A55C79">
        <w:rPr>
          <w:i/>
          <w:sz w:val="22"/>
        </w:rPr>
        <w:t xml:space="preserve"> numer 1</w:t>
      </w:r>
      <w:r w:rsidR="00040CC7" w:rsidRPr="00D73C6B">
        <w:rPr>
          <w:sz w:val="22"/>
          <w:szCs w:val="22"/>
        </w:rPr>
        <w:t xml:space="preserve"> do </w:t>
      </w:r>
      <w:r w:rsidR="000E04B7" w:rsidRPr="00D73C6B">
        <w:rPr>
          <w:sz w:val="22"/>
          <w:szCs w:val="22"/>
        </w:rPr>
        <w:t>U</w:t>
      </w:r>
      <w:r w:rsidR="00040CC7" w:rsidRPr="00D73C6B">
        <w:rPr>
          <w:sz w:val="22"/>
          <w:szCs w:val="22"/>
        </w:rPr>
        <w:t xml:space="preserve">mowy), </w:t>
      </w:r>
    </w:p>
    <w:p w14:paraId="370A5AD6" w14:textId="1675B3EF" w:rsidR="00040CC7" w:rsidRPr="00D73C6B" w:rsidRDefault="00137272" w:rsidP="00A55C79">
      <w:pPr>
        <w:pStyle w:val="Default"/>
        <w:numPr>
          <w:ilvl w:val="0"/>
          <w:numId w:val="33"/>
        </w:numPr>
        <w:ind w:left="426" w:hanging="426"/>
        <w:jc w:val="both"/>
        <w:rPr>
          <w:sz w:val="22"/>
          <w:szCs w:val="22"/>
        </w:rPr>
      </w:pPr>
      <w:r w:rsidRPr="00D73C6B">
        <w:rPr>
          <w:rFonts w:eastAsia="Calibri"/>
          <w:bCs/>
          <w:sz w:val="22"/>
          <w:szCs w:val="22"/>
        </w:rPr>
        <w:t>o</w:t>
      </w:r>
      <w:r w:rsidR="00040CC7" w:rsidRPr="00D73C6B">
        <w:rPr>
          <w:rFonts w:eastAsia="Calibri"/>
          <w:bCs/>
          <w:sz w:val="22"/>
          <w:szCs w:val="22"/>
        </w:rPr>
        <w:t>świadczeni</w:t>
      </w:r>
      <w:r w:rsidR="005E79C9" w:rsidRPr="00D73C6B">
        <w:rPr>
          <w:rFonts w:eastAsia="Calibri"/>
          <w:bCs/>
          <w:sz w:val="22"/>
          <w:szCs w:val="22"/>
        </w:rPr>
        <w:t>a</w:t>
      </w:r>
      <w:r w:rsidR="00040CC7" w:rsidRPr="00D73C6B">
        <w:rPr>
          <w:rFonts w:eastAsia="Calibri"/>
          <w:bCs/>
          <w:sz w:val="22"/>
          <w:szCs w:val="22"/>
        </w:rPr>
        <w:t xml:space="preserve"> o spełnieniu kryteriów podmiotowych przez mikro, małego lub średniego przedsiębiorcę </w:t>
      </w:r>
      <w:r w:rsidR="00040CC7" w:rsidRPr="00D73C6B">
        <w:rPr>
          <w:sz w:val="22"/>
          <w:szCs w:val="22"/>
        </w:rPr>
        <w:t xml:space="preserve">(w ramach wypełnionego </w:t>
      </w:r>
      <w:r w:rsidR="00093D9B" w:rsidRPr="00D73C6B">
        <w:rPr>
          <w:sz w:val="22"/>
          <w:szCs w:val="22"/>
        </w:rPr>
        <w:t>F</w:t>
      </w:r>
      <w:r w:rsidR="00040CC7" w:rsidRPr="00D73C6B">
        <w:rPr>
          <w:sz w:val="22"/>
          <w:szCs w:val="22"/>
        </w:rPr>
        <w:t>ormularza),</w:t>
      </w:r>
    </w:p>
    <w:p w14:paraId="234B98B7" w14:textId="45AFA5D3" w:rsidR="00040CC7" w:rsidRPr="00D73C6B" w:rsidRDefault="00137272" w:rsidP="00A55C79">
      <w:pPr>
        <w:pStyle w:val="Default"/>
        <w:numPr>
          <w:ilvl w:val="0"/>
          <w:numId w:val="33"/>
        </w:numPr>
        <w:ind w:left="426" w:hanging="426"/>
        <w:jc w:val="both"/>
        <w:rPr>
          <w:sz w:val="22"/>
          <w:szCs w:val="22"/>
        </w:rPr>
      </w:pPr>
      <w:r w:rsidRPr="00D73C6B">
        <w:rPr>
          <w:sz w:val="22"/>
          <w:szCs w:val="22"/>
        </w:rPr>
        <w:t>f</w:t>
      </w:r>
      <w:r w:rsidR="00040CC7" w:rsidRPr="00D73C6B">
        <w:rPr>
          <w:sz w:val="22"/>
          <w:szCs w:val="22"/>
        </w:rPr>
        <w:t>ormularza informacji przedstawianych przy ubieganiu się o pomoc de minimis (</w:t>
      </w:r>
      <w:r w:rsidR="00093D9B" w:rsidRPr="00D73C6B">
        <w:rPr>
          <w:i/>
          <w:iCs/>
          <w:sz w:val="22"/>
          <w:szCs w:val="22"/>
        </w:rPr>
        <w:t>Z</w:t>
      </w:r>
      <w:r w:rsidR="00040CC7" w:rsidRPr="00D73C6B">
        <w:rPr>
          <w:i/>
          <w:iCs/>
          <w:sz w:val="22"/>
          <w:szCs w:val="22"/>
        </w:rPr>
        <w:t>ałącznik</w:t>
      </w:r>
      <w:r w:rsidR="00040CC7" w:rsidRPr="00A55C79">
        <w:rPr>
          <w:i/>
          <w:sz w:val="22"/>
        </w:rPr>
        <w:t xml:space="preserve"> numer 2 do </w:t>
      </w:r>
      <w:r w:rsidR="000E04B7" w:rsidRPr="00D73C6B">
        <w:rPr>
          <w:sz w:val="22"/>
          <w:szCs w:val="22"/>
        </w:rPr>
        <w:t>U</w:t>
      </w:r>
      <w:r w:rsidR="00040CC7" w:rsidRPr="00D73C6B">
        <w:rPr>
          <w:sz w:val="22"/>
          <w:szCs w:val="22"/>
        </w:rPr>
        <w:t>mowy),</w:t>
      </w:r>
    </w:p>
    <w:p w14:paraId="262E5735" w14:textId="643E9631" w:rsidR="00040CC7" w:rsidRPr="00D73C6B" w:rsidRDefault="00137272" w:rsidP="00A55C79">
      <w:pPr>
        <w:pStyle w:val="Default"/>
        <w:numPr>
          <w:ilvl w:val="0"/>
          <w:numId w:val="33"/>
        </w:numPr>
        <w:ind w:left="426" w:hanging="426"/>
        <w:jc w:val="both"/>
        <w:rPr>
          <w:sz w:val="22"/>
          <w:szCs w:val="22"/>
        </w:rPr>
      </w:pPr>
      <w:r w:rsidRPr="00D73C6B">
        <w:rPr>
          <w:sz w:val="22"/>
          <w:szCs w:val="22"/>
        </w:rPr>
        <w:t>o</w:t>
      </w:r>
      <w:r w:rsidR="00040CC7" w:rsidRPr="00D73C6B">
        <w:rPr>
          <w:sz w:val="22"/>
          <w:szCs w:val="22"/>
        </w:rPr>
        <w:t>świadczeni</w:t>
      </w:r>
      <w:r w:rsidR="005E79C9" w:rsidRPr="00D73C6B">
        <w:rPr>
          <w:sz w:val="22"/>
          <w:szCs w:val="22"/>
        </w:rPr>
        <w:t>a</w:t>
      </w:r>
      <w:r w:rsidR="00040CC7" w:rsidRPr="00D73C6B">
        <w:rPr>
          <w:sz w:val="22"/>
          <w:szCs w:val="22"/>
        </w:rPr>
        <w:t xml:space="preserve"> o otrzymanej wielkości pomocy de minimis lub o nieotrzymaniu pomocy de</w:t>
      </w:r>
      <w:r w:rsidR="00A405E7">
        <w:rPr>
          <w:sz w:val="22"/>
          <w:szCs w:val="22"/>
        </w:rPr>
        <w:t> </w:t>
      </w:r>
      <w:r w:rsidR="00040CC7" w:rsidRPr="00D73C6B">
        <w:rPr>
          <w:sz w:val="22"/>
          <w:szCs w:val="22"/>
        </w:rPr>
        <w:t xml:space="preserve">minimis (w ramach wypełnionego </w:t>
      </w:r>
      <w:r w:rsidR="00093D9B" w:rsidRPr="00D73C6B">
        <w:rPr>
          <w:sz w:val="22"/>
          <w:szCs w:val="22"/>
        </w:rPr>
        <w:t>F</w:t>
      </w:r>
      <w:r w:rsidR="00040CC7" w:rsidRPr="00D73C6B">
        <w:rPr>
          <w:sz w:val="22"/>
          <w:szCs w:val="22"/>
        </w:rPr>
        <w:t xml:space="preserve">ormularza). </w:t>
      </w:r>
    </w:p>
    <w:p w14:paraId="5AD464F8" w14:textId="3A65215C" w:rsidR="00040CC7" w:rsidRPr="00D73C6B" w:rsidRDefault="00040CC7" w:rsidP="00A55C79">
      <w:pPr>
        <w:pStyle w:val="Default"/>
        <w:numPr>
          <w:ilvl w:val="0"/>
          <w:numId w:val="32"/>
        </w:numPr>
        <w:ind w:left="426" w:hanging="426"/>
        <w:jc w:val="both"/>
        <w:rPr>
          <w:rFonts w:eastAsia="Calibri"/>
          <w:sz w:val="22"/>
          <w:szCs w:val="22"/>
        </w:rPr>
      </w:pPr>
      <w:r w:rsidRPr="00D73C6B">
        <w:rPr>
          <w:rFonts w:eastAsia="Calibri"/>
          <w:sz w:val="22"/>
          <w:szCs w:val="22"/>
        </w:rPr>
        <w:t>W przypadku</w:t>
      </w:r>
      <w:r w:rsidR="00093D9B" w:rsidRPr="00D73C6B">
        <w:rPr>
          <w:rFonts w:eastAsia="Calibri"/>
          <w:sz w:val="22"/>
          <w:szCs w:val="22"/>
        </w:rPr>
        <w:t>,</w:t>
      </w:r>
      <w:r w:rsidRPr="00D73C6B">
        <w:rPr>
          <w:rFonts w:eastAsia="Calibri"/>
          <w:sz w:val="22"/>
          <w:szCs w:val="22"/>
        </w:rPr>
        <w:t xml:space="preserve"> gdy </w:t>
      </w:r>
      <w:r w:rsidRPr="00D73C6B">
        <w:rPr>
          <w:sz w:val="22"/>
          <w:szCs w:val="22"/>
        </w:rPr>
        <w:t xml:space="preserve">informacje zawarte w </w:t>
      </w:r>
      <w:r w:rsidR="00093D9B" w:rsidRPr="00D73C6B">
        <w:rPr>
          <w:sz w:val="22"/>
          <w:szCs w:val="22"/>
        </w:rPr>
        <w:t>F</w:t>
      </w:r>
      <w:r w:rsidRPr="00D73C6B">
        <w:rPr>
          <w:sz w:val="22"/>
          <w:szCs w:val="22"/>
        </w:rPr>
        <w:t xml:space="preserve">ormularzu </w:t>
      </w:r>
      <w:r w:rsidRPr="00A55C79">
        <w:rPr>
          <w:b/>
          <w:sz w:val="22"/>
        </w:rPr>
        <w:t>nie uległy zmianie</w:t>
      </w:r>
      <w:r w:rsidRPr="00D73C6B">
        <w:rPr>
          <w:sz w:val="22"/>
          <w:szCs w:val="22"/>
        </w:rPr>
        <w:t xml:space="preserve"> Przedsiębiorca potwierdza ten fakt podpisując </w:t>
      </w:r>
      <w:r w:rsidRPr="00D73C6B">
        <w:rPr>
          <w:rFonts w:eastAsia="Calibri"/>
          <w:bCs/>
          <w:sz w:val="22"/>
          <w:szCs w:val="22"/>
        </w:rPr>
        <w:t xml:space="preserve">Oświadczenie w zakresie potwierdzenia spełnienia kryteriów podmiotowych przez mikro, małego lub średniego przedsiębiorcę </w:t>
      </w:r>
      <w:r w:rsidR="00566A02">
        <w:rPr>
          <w:rFonts w:eastAsia="Calibri"/>
          <w:bCs/>
          <w:sz w:val="22"/>
          <w:szCs w:val="22"/>
        </w:rPr>
        <w:br/>
      </w:r>
      <w:r w:rsidRPr="00D73C6B">
        <w:rPr>
          <w:rFonts w:eastAsia="Calibri"/>
          <w:bCs/>
          <w:sz w:val="22"/>
          <w:szCs w:val="22"/>
        </w:rPr>
        <w:t>oraz w</w:t>
      </w:r>
      <w:r w:rsidR="00A405E7">
        <w:rPr>
          <w:rFonts w:eastAsia="Calibri"/>
          <w:bCs/>
          <w:sz w:val="22"/>
          <w:szCs w:val="22"/>
        </w:rPr>
        <w:t> </w:t>
      </w:r>
      <w:r w:rsidRPr="00D73C6B">
        <w:rPr>
          <w:rFonts w:eastAsia="Calibri"/>
          <w:bCs/>
          <w:sz w:val="22"/>
          <w:szCs w:val="22"/>
        </w:rPr>
        <w:t>zakresie otrzymania pomocy publicznej,</w:t>
      </w:r>
      <w:r w:rsidRPr="00D73C6B">
        <w:rPr>
          <w:rFonts w:eastAsia="Calibri"/>
          <w:b/>
          <w:bCs/>
          <w:sz w:val="22"/>
          <w:szCs w:val="22"/>
        </w:rPr>
        <w:t xml:space="preserve"> </w:t>
      </w:r>
      <w:r w:rsidRPr="00D73C6B">
        <w:rPr>
          <w:rFonts w:eastAsia="Calibri"/>
          <w:bCs/>
          <w:sz w:val="22"/>
          <w:szCs w:val="22"/>
        </w:rPr>
        <w:t xml:space="preserve">które stanowi </w:t>
      </w:r>
      <w:r w:rsidR="007555C5" w:rsidRPr="00D73C6B">
        <w:rPr>
          <w:rFonts w:eastAsia="Calibri"/>
          <w:bCs/>
          <w:i/>
          <w:iCs/>
          <w:sz w:val="22"/>
          <w:szCs w:val="22"/>
        </w:rPr>
        <w:t>Z</w:t>
      </w:r>
      <w:r w:rsidRPr="00D73C6B">
        <w:rPr>
          <w:rFonts w:eastAsia="Calibri"/>
          <w:bCs/>
          <w:i/>
          <w:iCs/>
          <w:sz w:val="22"/>
          <w:szCs w:val="22"/>
        </w:rPr>
        <w:t>ałącznik</w:t>
      </w:r>
      <w:r w:rsidRPr="00A55C79">
        <w:rPr>
          <w:rFonts w:eastAsia="Calibri"/>
          <w:i/>
          <w:sz w:val="22"/>
        </w:rPr>
        <w:t xml:space="preserve"> nr 3</w:t>
      </w:r>
      <w:r w:rsidRPr="00D73C6B">
        <w:rPr>
          <w:rFonts w:eastAsia="Calibri"/>
          <w:bCs/>
          <w:sz w:val="22"/>
          <w:szCs w:val="22"/>
        </w:rPr>
        <w:t xml:space="preserve"> do Umowy. </w:t>
      </w:r>
    </w:p>
    <w:p w14:paraId="21325A55" w14:textId="72873329" w:rsidR="00040CC7" w:rsidRDefault="00040CC7" w:rsidP="00A55C79">
      <w:pPr>
        <w:pStyle w:val="Default"/>
        <w:numPr>
          <w:ilvl w:val="0"/>
          <w:numId w:val="32"/>
        </w:numPr>
        <w:ind w:left="426" w:hanging="426"/>
        <w:jc w:val="both"/>
        <w:rPr>
          <w:sz w:val="22"/>
          <w:szCs w:val="22"/>
        </w:rPr>
      </w:pPr>
      <w:r w:rsidRPr="00D73C6B">
        <w:rPr>
          <w:sz w:val="22"/>
          <w:szCs w:val="22"/>
        </w:rPr>
        <w:t>W przypadku</w:t>
      </w:r>
      <w:r w:rsidR="00E47093" w:rsidRPr="00D73C6B">
        <w:rPr>
          <w:sz w:val="22"/>
          <w:szCs w:val="22"/>
        </w:rPr>
        <w:t>,</w:t>
      </w:r>
      <w:r w:rsidRPr="00D73C6B">
        <w:rPr>
          <w:sz w:val="22"/>
          <w:szCs w:val="22"/>
        </w:rPr>
        <w:t xml:space="preserve"> gdy informacje zawarte w </w:t>
      </w:r>
      <w:r w:rsidR="00E47093" w:rsidRPr="00D73C6B">
        <w:rPr>
          <w:sz w:val="22"/>
          <w:szCs w:val="22"/>
        </w:rPr>
        <w:t>F</w:t>
      </w:r>
      <w:r w:rsidRPr="00D73C6B">
        <w:rPr>
          <w:sz w:val="22"/>
          <w:szCs w:val="22"/>
        </w:rPr>
        <w:t xml:space="preserve">ormularzu </w:t>
      </w:r>
      <w:r w:rsidRPr="00A55C79">
        <w:rPr>
          <w:sz w:val="22"/>
        </w:rPr>
        <w:t>uległy zmianie</w:t>
      </w:r>
      <w:r w:rsidRPr="00D73C6B">
        <w:rPr>
          <w:rFonts w:eastAsia="Calibri"/>
          <w:bCs/>
          <w:sz w:val="22"/>
          <w:szCs w:val="22"/>
        </w:rPr>
        <w:t xml:space="preserve"> w okresie od momentu wypełnienia przez </w:t>
      </w:r>
      <w:r w:rsidRPr="00D73C6B">
        <w:rPr>
          <w:sz w:val="22"/>
          <w:szCs w:val="22"/>
        </w:rPr>
        <w:t>Przedsiębiorcę</w:t>
      </w:r>
      <w:r w:rsidRPr="00D73C6B">
        <w:rPr>
          <w:bCs/>
          <w:sz w:val="22"/>
          <w:szCs w:val="22"/>
        </w:rPr>
        <w:t xml:space="preserve"> </w:t>
      </w:r>
      <w:r w:rsidR="00E47093" w:rsidRPr="00D73C6B">
        <w:rPr>
          <w:rFonts w:eastAsia="Calibri"/>
          <w:bCs/>
          <w:sz w:val="22"/>
          <w:szCs w:val="22"/>
        </w:rPr>
        <w:t>F</w:t>
      </w:r>
      <w:r w:rsidRPr="00D73C6B">
        <w:rPr>
          <w:rFonts w:eastAsia="Calibri"/>
          <w:bCs/>
          <w:sz w:val="22"/>
          <w:szCs w:val="22"/>
        </w:rPr>
        <w:t xml:space="preserve">ormularza do momentu podpisania </w:t>
      </w:r>
      <w:r w:rsidR="00E47093" w:rsidRPr="00D73C6B">
        <w:rPr>
          <w:rFonts w:eastAsia="Calibri"/>
          <w:bCs/>
          <w:sz w:val="22"/>
          <w:szCs w:val="22"/>
        </w:rPr>
        <w:t>U</w:t>
      </w:r>
      <w:r w:rsidRPr="00D73C6B">
        <w:rPr>
          <w:rFonts w:eastAsia="Calibri"/>
          <w:bCs/>
          <w:sz w:val="22"/>
          <w:szCs w:val="22"/>
        </w:rPr>
        <w:t xml:space="preserve">mowy </w:t>
      </w:r>
      <w:r w:rsidR="00E47093" w:rsidRPr="00D73C6B">
        <w:rPr>
          <w:rFonts w:eastAsia="Calibri"/>
          <w:bCs/>
          <w:sz w:val="22"/>
          <w:szCs w:val="22"/>
        </w:rPr>
        <w:t>P</w:t>
      </w:r>
      <w:r w:rsidRPr="00D73C6B">
        <w:rPr>
          <w:rFonts w:eastAsia="Calibri"/>
          <w:bCs/>
          <w:sz w:val="22"/>
          <w:szCs w:val="22"/>
        </w:rPr>
        <w:t>rzedsiębiorca zgłasza ten fakt, niezwłocznie MARR S.</w:t>
      </w:r>
      <w:r w:rsidRPr="00D73C6B">
        <w:rPr>
          <w:sz w:val="22"/>
          <w:szCs w:val="22"/>
        </w:rPr>
        <w:t>A. w celu aktualizacji</w:t>
      </w:r>
      <w:r w:rsidR="00E47093" w:rsidRPr="00D73C6B">
        <w:rPr>
          <w:sz w:val="22"/>
          <w:szCs w:val="22"/>
        </w:rPr>
        <w:t xml:space="preserve"> danych</w:t>
      </w:r>
      <w:r w:rsidRPr="00D73C6B">
        <w:rPr>
          <w:sz w:val="22"/>
          <w:szCs w:val="22"/>
        </w:rPr>
        <w:t xml:space="preserve"> </w:t>
      </w:r>
      <w:r w:rsidRPr="00D73C6B">
        <w:rPr>
          <w:sz w:val="22"/>
          <w:szCs w:val="22"/>
        </w:rPr>
        <w:lastRenderedPageBreak/>
        <w:t>i</w:t>
      </w:r>
      <w:r w:rsidR="00A405E7">
        <w:rPr>
          <w:sz w:val="22"/>
          <w:szCs w:val="22"/>
        </w:rPr>
        <w:t> </w:t>
      </w:r>
      <w:r w:rsidRPr="00D73C6B">
        <w:rPr>
          <w:sz w:val="22"/>
          <w:szCs w:val="22"/>
        </w:rPr>
        <w:t xml:space="preserve">udostępnienia nowej wersji </w:t>
      </w:r>
      <w:r w:rsidR="00E47093" w:rsidRPr="00D73C6B">
        <w:rPr>
          <w:sz w:val="22"/>
          <w:szCs w:val="22"/>
        </w:rPr>
        <w:t>U</w:t>
      </w:r>
      <w:r w:rsidRPr="00D73C6B">
        <w:rPr>
          <w:sz w:val="22"/>
          <w:szCs w:val="22"/>
        </w:rPr>
        <w:t xml:space="preserve">mowy wraz z załącznikami do podpisu przez Przedsiębiorcę. </w:t>
      </w:r>
      <w:r w:rsidR="0061333F" w:rsidRPr="00D73C6B">
        <w:rPr>
          <w:sz w:val="22"/>
          <w:szCs w:val="22"/>
        </w:rPr>
        <w:t>Niedopełnienie powyższego obowiązku stanowi rażące naruszenie Umowy i może stanowić podstawę do rozwiązania umowy w trybie natychmiastowym.</w:t>
      </w:r>
    </w:p>
    <w:p w14:paraId="73934F23" w14:textId="51214F73" w:rsidR="00DD5898" w:rsidRPr="00D73C6B" w:rsidRDefault="00DD5898" w:rsidP="00AC6BE4">
      <w:pPr>
        <w:pStyle w:val="Default"/>
        <w:numPr>
          <w:ilvl w:val="0"/>
          <w:numId w:val="32"/>
        </w:numPr>
        <w:ind w:left="426" w:hanging="426"/>
        <w:jc w:val="both"/>
        <w:rPr>
          <w:sz w:val="22"/>
          <w:szCs w:val="22"/>
        </w:rPr>
      </w:pPr>
      <w:r>
        <w:rPr>
          <w:sz w:val="22"/>
          <w:szCs w:val="22"/>
        </w:rPr>
        <w:t xml:space="preserve">Przedsiębiorca zobowiązuje się przedstawiać na każde wezwanie MARR S.A. </w:t>
      </w:r>
      <w:r w:rsidR="002F5E34">
        <w:rPr>
          <w:sz w:val="22"/>
          <w:szCs w:val="22"/>
        </w:rPr>
        <w:t>lub</w:t>
      </w:r>
      <w:r w:rsidR="00A405E7">
        <w:rPr>
          <w:sz w:val="22"/>
          <w:szCs w:val="22"/>
        </w:rPr>
        <w:t> </w:t>
      </w:r>
      <w:r w:rsidR="002F5E34">
        <w:rPr>
          <w:sz w:val="22"/>
          <w:szCs w:val="22"/>
        </w:rPr>
        <w:t>uprawnionej instytucji wiarygodne informacje niezbędne dla prowadzenia ustaleń, czy</w:t>
      </w:r>
      <w:r w:rsidR="00A405E7">
        <w:rPr>
          <w:sz w:val="22"/>
          <w:szCs w:val="22"/>
        </w:rPr>
        <w:t> </w:t>
      </w:r>
      <w:r w:rsidR="002F5E34">
        <w:rPr>
          <w:sz w:val="22"/>
          <w:szCs w:val="22"/>
        </w:rPr>
        <w:t>zostały spełnione warunki przyznania dofinansowania w ramach Projektu. Naruszenie powyższego obowiązku, w szczególności poprzez przedstawianie informacji i</w:t>
      </w:r>
      <w:r w:rsidR="00A405E7">
        <w:rPr>
          <w:sz w:val="22"/>
          <w:szCs w:val="22"/>
        </w:rPr>
        <w:t> </w:t>
      </w:r>
      <w:r w:rsidR="002F5E34">
        <w:rPr>
          <w:sz w:val="22"/>
          <w:szCs w:val="22"/>
        </w:rPr>
        <w:t>dokumentów podrobionych lub nieprawdziwych, stanowi rażące naruszenie Umowy i</w:t>
      </w:r>
      <w:r w:rsidR="00A405E7">
        <w:rPr>
          <w:sz w:val="22"/>
          <w:szCs w:val="22"/>
        </w:rPr>
        <w:t> </w:t>
      </w:r>
      <w:r w:rsidR="002F5E34">
        <w:rPr>
          <w:sz w:val="22"/>
          <w:szCs w:val="22"/>
        </w:rPr>
        <w:t>może stanowić podstawę do rozwiązania Umowy w trybie natychmiastowym.</w:t>
      </w:r>
    </w:p>
    <w:p w14:paraId="23C0395C" w14:textId="77777777" w:rsidR="00040CC7" w:rsidRPr="00A55C79" w:rsidRDefault="00040CC7" w:rsidP="00A55C79">
      <w:pPr>
        <w:pStyle w:val="Default"/>
        <w:ind w:left="284" w:hanging="284"/>
        <w:jc w:val="both"/>
        <w:rPr>
          <w:rFonts w:eastAsia="Calibri"/>
          <w:sz w:val="22"/>
        </w:rPr>
      </w:pPr>
    </w:p>
    <w:p w14:paraId="20654708" w14:textId="703EBA79" w:rsidR="00040CC7" w:rsidRPr="00D73C6B" w:rsidRDefault="00040CC7" w:rsidP="007B5FD1">
      <w:pPr>
        <w:pStyle w:val="Default"/>
        <w:ind w:left="284" w:hanging="284"/>
        <w:jc w:val="center"/>
        <w:rPr>
          <w:b/>
          <w:sz w:val="22"/>
          <w:szCs w:val="22"/>
        </w:rPr>
      </w:pPr>
      <w:r w:rsidRPr="00D73C6B">
        <w:rPr>
          <w:b/>
          <w:bCs/>
          <w:sz w:val="22"/>
          <w:szCs w:val="22"/>
        </w:rPr>
        <w:t xml:space="preserve">§ </w:t>
      </w:r>
      <w:r w:rsidR="003F327A" w:rsidRPr="00D73C6B">
        <w:rPr>
          <w:b/>
          <w:bCs/>
          <w:sz w:val="22"/>
          <w:szCs w:val="22"/>
        </w:rPr>
        <w:t>8</w:t>
      </w:r>
    </w:p>
    <w:p w14:paraId="6862B1C1" w14:textId="754C86C1" w:rsidR="00040CC7" w:rsidRPr="00D73C6B" w:rsidRDefault="00040CC7" w:rsidP="007B5FD1">
      <w:pPr>
        <w:pStyle w:val="Default"/>
        <w:ind w:left="284" w:hanging="284"/>
        <w:jc w:val="center"/>
        <w:rPr>
          <w:b/>
          <w:sz w:val="22"/>
          <w:szCs w:val="22"/>
        </w:rPr>
      </w:pPr>
      <w:r w:rsidRPr="00D73C6B">
        <w:rPr>
          <w:b/>
          <w:sz w:val="22"/>
          <w:szCs w:val="22"/>
        </w:rPr>
        <w:t xml:space="preserve">Podatek </w:t>
      </w:r>
      <w:r w:rsidR="0081020B" w:rsidRPr="00D73C6B">
        <w:rPr>
          <w:b/>
          <w:sz w:val="22"/>
          <w:szCs w:val="22"/>
        </w:rPr>
        <w:t>od towarów i usług</w:t>
      </w:r>
    </w:p>
    <w:p w14:paraId="2D4A2DA1" w14:textId="77777777" w:rsidR="00040CC7" w:rsidRPr="00D73C6B" w:rsidRDefault="00040CC7" w:rsidP="007B5FD1">
      <w:pPr>
        <w:pStyle w:val="Default"/>
        <w:ind w:left="284" w:hanging="284"/>
        <w:jc w:val="center"/>
        <w:rPr>
          <w:b/>
          <w:sz w:val="22"/>
          <w:szCs w:val="22"/>
        </w:rPr>
      </w:pPr>
    </w:p>
    <w:p w14:paraId="197D92F0" w14:textId="57634D09" w:rsidR="00FD5346" w:rsidRPr="00D73C6B" w:rsidRDefault="00040CC7" w:rsidP="00A55C79">
      <w:pPr>
        <w:pStyle w:val="Default"/>
        <w:numPr>
          <w:ilvl w:val="1"/>
          <w:numId w:val="33"/>
        </w:numPr>
        <w:tabs>
          <w:tab w:val="clear" w:pos="1440"/>
          <w:tab w:val="num" w:pos="426"/>
        </w:tabs>
        <w:ind w:left="426" w:hanging="426"/>
        <w:jc w:val="both"/>
        <w:rPr>
          <w:rFonts w:eastAsia="Calibri"/>
          <w:bCs/>
          <w:sz w:val="22"/>
          <w:szCs w:val="22"/>
        </w:rPr>
      </w:pPr>
      <w:r w:rsidRPr="00D73C6B">
        <w:rPr>
          <w:rFonts w:eastAsia="Calibri"/>
          <w:bCs/>
          <w:sz w:val="22"/>
          <w:szCs w:val="22"/>
        </w:rPr>
        <w:t xml:space="preserve">W ramach </w:t>
      </w:r>
      <w:r w:rsidR="00FD5346" w:rsidRPr="00D73C6B">
        <w:rPr>
          <w:rFonts w:eastAsia="Calibri"/>
          <w:bCs/>
          <w:sz w:val="22"/>
          <w:szCs w:val="22"/>
        </w:rPr>
        <w:t>P</w:t>
      </w:r>
      <w:r w:rsidRPr="00D73C6B">
        <w:rPr>
          <w:rFonts w:eastAsia="Calibri"/>
          <w:bCs/>
          <w:sz w:val="22"/>
          <w:szCs w:val="22"/>
        </w:rPr>
        <w:t xml:space="preserve">rojektu koszty podatku </w:t>
      </w:r>
      <w:r w:rsidR="00FD5346" w:rsidRPr="00D73C6B">
        <w:rPr>
          <w:rFonts w:eastAsia="Calibri"/>
          <w:bCs/>
          <w:sz w:val="22"/>
          <w:szCs w:val="22"/>
        </w:rPr>
        <w:t>od towarów i usług (</w:t>
      </w:r>
      <w:r w:rsidRPr="00D73C6B">
        <w:rPr>
          <w:rFonts w:eastAsia="Calibri"/>
          <w:bCs/>
          <w:sz w:val="22"/>
          <w:szCs w:val="22"/>
        </w:rPr>
        <w:t>VAT</w:t>
      </w:r>
      <w:r w:rsidR="00FD5346" w:rsidRPr="00D73C6B">
        <w:rPr>
          <w:rFonts w:eastAsia="Calibri"/>
          <w:bCs/>
          <w:sz w:val="22"/>
          <w:szCs w:val="22"/>
        </w:rPr>
        <w:t>)</w:t>
      </w:r>
      <w:r w:rsidRPr="00D73C6B">
        <w:rPr>
          <w:rFonts w:eastAsia="Calibri"/>
          <w:bCs/>
          <w:sz w:val="22"/>
          <w:szCs w:val="22"/>
        </w:rPr>
        <w:t xml:space="preserve"> są niekwalifikowane</w:t>
      </w:r>
      <w:r w:rsidR="00FD5346" w:rsidRPr="00D73C6B">
        <w:rPr>
          <w:rFonts w:eastAsia="Calibri"/>
          <w:bCs/>
          <w:sz w:val="22"/>
          <w:szCs w:val="22"/>
        </w:rPr>
        <w:t xml:space="preserve"> (nie</w:t>
      </w:r>
      <w:r w:rsidR="00A405E7">
        <w:rPr>
          <w:rFonts w:eastAsia="Calibri"/>
          <w:bCs/>
          <w:sz w:val="22"/>
          <w:szCs w:val="22"/>
        </w:rPr>
        <w:t> </w:t>
      </w:r>
      <w:r w:rsidR="00FD5346" w:rsidRPr="00D73C6B">
        <w:rPr>
          <w:rFonts w:eastAsia="Calibri"/>
          <w:bCs/>
          <w:sz w:val="22"/>
          <w:szCs w:val="22"/>
        </w:rPr>
        <w:t>podlegają dofinansowaniu)</w:t>
      </w:r>
      <w:r w:rsidRPr="00D73C6B">
        <w:rPr>
          <w:rFonts w:eastAsia="Calibri"/>
          <w:bCs/>
          <w:sz w:val="22"/>
          <w:szCs w:val="22"/>
        </w:rPr>
        <w:t xml:space="preserve">. </w:t>
      </w:r>
    </w:p>
    <w:p w14:paraId="03709E1D" w14:textId="277FBD31" w:rsidR="00FD5346" w:rsidRPr="00D73C6B" w:rsidRDefault="0071172F" w:rsidP="00A55C79">
      <w:pPr>
        <w:pStyle w:val="Default"/>
        <w:numPr>
          <w:ilvl w:val="1"/>
          <w:numId w:val="33"/>
        </w:numPr>
        <w:tabs>
          <w:tab w:val="clear" w:pos="1440"/>
          <w:tab w:val="num" w:pos="426"/>
        </w:tabs>
        <w:ind w:left="426" w:hanging="426"/>
        <w:jc w:val="both"/>
        <w:rPr>
          <w:rFonts w:eastAsia="Calibri"/>
          <w:bCs/>
          <w:sz w:val="22"/>
          <w:szCs w:val="22"/>
        </w:rPr>
      </w:pPr>
      <w:r w:rsidRPr="00D73C6B">
        <w:rPr>
          <w:rFonts w:eastAsia="Calibri"/>
          <w:bCs/>
          <w:sz w:val="22"/>
          <w:szCs w:val="22"/>
        </w:rPr>
        <w:t xml:space="preserve">Rozliczenie bonów rozwojowych następuje do wartości bonu oraz wysokości kosztów rzeczywistych usługi, tj. do kwoty netto usługi. </w:t>
      </w:r>
    </w:p>
    <w:p w14:paraId="39D1F471" w14:textId="18D1836B" w:rsidR="00FD5346" w:rsidRPr="00D73C6B" w:rsidRDefault="0071172F" w:rsidP="0071172F">
      <w:pPr>
        <w:pStyle w:val="Default"/>
        <w:numPr>
          <w:ilvl w:val="1"/>
          <w:numId w:val="33"/>
        </w:numPr>
        <w:tabs>
          <w:tab w:val="clear" w:pos="1440"/>
          <w:tab w:val="num" w:pos="426"/>
        </w:tabs>
        <w:ind w:left="426" w:hanging="426"/>
        <w:jc w:val="both"/>
        <w:rPr>
          <w:rFonts w:eastAsia="Calibri"/>
          <w:bCs/>
          <w:sz w:val="22"/>
          <w:szCs w:val="22"/>
        </w:rPr>
      </w:pPr>
      <w:r w:rsidRPr="00D73C6B">
        <w:rPr>
          <w:rFonts w:eastAsia="Calibri"/>
          <w:bCs/>
          <w:sz w:val="22"/>
          <w:szCs w:val="22"/>
        </w:rPr>
        <w:t xml:space="preserve">Przedsiębiorca niniejszym zobowiązuje się do wpłacenia na rzecz Usługodawcy kwoty stanowiącej równowartość podatku VAT naliczonego od zrealizowanej usługi rozwojowej. </w:t>
      </w:r>
    </w:p>
    <w:p w14:paraId="7FAECF0F" w14:textId="77777777" w:rsidR="00040CC7" w:rsidRPr="00D73C6B" w:rsidRDefault="00040CC7" w:rsidP="00877078">
      <w:pPr>
        <w:pStyle w:val="Default"/>
        <w:rPr>
          <w:b/>
          <w:sz w:val="22"/>
          <w:szCs w:val="22"/>
        </w:rPr>
      </w:pPr>
      <w:bookmarkStart w:id="2" w:name="_Hlk31197022"/>
    </w:p>
    <w:p w14:paraId="704A7340" w14:textId="4B061A62" w:rsidR="00040CC7" w:rsidRPr="00D73C6B" w:rsidRDefault="00040CC7" w:rsidP="007B5FD1">
      <w:pPr>
        <w:pStyle w:val="Default"/>
        <w:ind w:left="284" w:hanging="284"/>
        <w:jc w:val="center"/>
        <w:rPr>
          <w:b/>
          <w:sz w:val="22"/>
          <w:szCs w:val="22"/>
        </w:rPr>
      </w:pPr>
      <w:r w:rsidRPr="00D73C6B">
        <w:rPr>
          <w:b/>
          <w:sz w:val="22"/>
          <w:szCs w:val="22"/>
        </w:rPr>
        <w:t xml:space="preserve">§ </w:t>
      </w:r>
      <w:r w:rsidR="003F327A" w:rsidRPr="00D73C6B">
        <w:rPr>
          <w:b/>
          <w:sz w:val="22"/>
          <w:szCs w:val="22"/>
        </w:rPr>
        <w:t>9</w:t>
      </w:r>
    </w:p>
    <w:p w14:paraId="73344161" w14:textId="77777777" w:rsidR="00040CC7" w:rsidRPr="00D73C6B" w:rsidRDefault="00040CC7" w:rsidP="007B5FD1">
      <w:pPr>
        <w:pStyle w:val="Default"/>
        <w:ind w:left="284" w:hanging="284"/>
        <w:jc w:val="center"/>
        <w:rPr>
          <w:b/>
          <w:sz w:val="22"/>
          <w:szCs w:val="22"/>
        </w:rPr>
      </w:pPr>
      <w:r w:rsidRPr="00D73C6B">
        <w:rPr>
          <w:b/>
          <w:sz w:val="22"/>
          <w:szCs w:val="22"/>
        </w:rPr>
        <w:t>Kontrola</w:t>
      </w:r>
    </w:p>
    <w:p w14:paraId="36BD0C11" w14:textId="77777777" w:rsidR="00040CC7" w:rsidRPr="00D73C6B" w:rsidRDefault="00040CC7" w:rsidP="007B5FD1">
      <w:pPr>
        <w:pStyle w:val="Default"/>
        <w:ind w:left="284" w:hanging="284"/>
        <w:jc w:val="center"/>
        <w:rPr>
          <w:b/>
          <w:sz w:val="22"/>
          <w:szCs w:val="22"/>
        </w:rPr>
      </w:pPr>
    </w:p>
    <w:p w14:paraId="63B29DEE" w14:textId="54FB848C" w:rsidR="00B837FE" w:rsidRPr="00D73C6B" w:rsidRDefault="00B837FE" w:rsidP="00AC6BE4">
      <w:pPr>
        <w:pStyle w:val="Default"/>
        <w:numPr>
          <w:ilvl w:val="0"/>
          <w:numId w:val="36"/>
        </w:numPr>
        <w:ind w:left="426" w:hanging="426"/>
        <w:jc w:val="both"/>
        <w:rPr>
          <w:sz w:val="22"/>
          <w:szCs w:val="22"/>
        </w:rPr>
      </w:pPr>
      <w:r w:rsidRPr="00D73C6B">
        <w:rPr>
          <w:sz w:val="22"/>
          <w:szCs w:val="22"/>
        </w:rPr>
        <w:t xml:space="preserve">Przedsiębiorca zobowiązuje się poddać się kontroli w zakresie prawidłowości realizacji Umowy i Projektu przeprowadzanej </w:t>
      </w:r>
      <w:r w:rsidR="00726BD0" w:rsidRPr="00D73C6B">
        <w:rPr>
          <w:sz w:val="22"/>
          <w:szCs w:val="22"/>
        </w:rPr>
        <w:t xml:space="preserve">zarówno </w:t>
      </w:r>
      <w:r w:rsidRPr="00D73C6B">
        <w:rPr>
          <w:sz w:val="22"/>
          <w:szCs w:val="22"/>
        </w:rPr>
        <w:t>przez MARR S.A., jak i każdy inny uprawniony do tego podmiot.</w:t>
      </w:r>
    </w:p>
    <w:p w14:paraId="41E7360F" w14:textId="319D3E1A" w:rsidR="00C24FF2" w:rsidRPr="00D73C6B" w:rsidRDefault="00B837FE" w:rsidP="00AC6BE4">
      <w:pPr>
        <w:pStyle w:val="Default"/>
        <w:numPr>
          <w:ilvl w:val="0"/>
          <w:numId w:val="36"/>
        </w:numPr>
        <w:ind w:left="426" w:hanging="426"/>
        <w:jc w:val="both"/>
        <w:rPr>
          <w:sz w:val="22"/>
          <w:szCs w:val="22"/>
        </w:rPr>
      </w:pPr>
      <w:r w:rsidRPr="00D73C6B">
        <w:rPr>
          <w:sz w:val="22"/>
          <w:szCs w:val="22"/>
        </w:rPr>
        <w:t xml:space="preserve">W przypadku, gdy kontrola względem Przedsiębiorcy została wszczęta przez inny podmiot niż MARR S.A., Przedsiębiorca zobowiązuje się do niezwłocznego przekazania MARR S.A. wyników kontroli. </w:t>
      </w:r>
    </w:p>
    <w:p w14:paraId="786430AD" w14:textId="5018E3E6" w:rsidR="00C24FF2" w:rsidRPr="00D73C6B" w:rsidRDefault="00C24FF2" w:rsidP="00AC6BE4">
      <w:pPr>
        <w:pStyle w:val="Default"/>
        <w:numPr>
          <w:ilvl w:val="0"/>
          <w:numId w:val="36"/>
        </w:numPr>
        <w:ind w:left="426" w:hanging="426"/>
        <w:jc w:val="both"/>
        <w:rPr>
          <w:sz w:val="22"/>
          <w:szCs w:val="22"/>
        </w:rPr>
      </w:pPr>
      <w:r w:rsidRPr="00D73C6B">
        <w:rPr>
          <w:sz w:val="22"/>
          <w:szCs w:val="22"/>
        </w:rPr>
        <w:t>Brak stwierdzenia wystąpienia nieprawidłowości w toku uprzednio prowadzonej kontroli (zarówno przez MARR S.A., jak i inne uprawnione do tego podmioty) nie stanowi przesłanki odstąpienia od dalszych czynności kontrolnych</w:t>
      </w:r>
      <w:r w:rsidR="0090289F" w:rsidRPr="00D73C6B">
        <w:rPr>
          <w:sz w:val="22"/>
          <w:szCs w:val="22"/>
        </w:rPr>
        <w:t xml:space="preserve"> względem tej samej usługi rozwojowej. </w:t>
      </w:r>
    </w:p>
    <w:p w14:paraId="76EC05B4" w14:textId="3D5C15C2" w:rsidR="0090289F" w:rsidRPr="00D73C6B" w:rsidRDefault="0090289F" w:rsidP="00A55C79">
      <w:pPr>
        <w:pStyle w:val="Default"/>
        <w:numPr>
          <w:ilvl w:val="0"/>
          <w:numId w:val="36"/>
        </w:numPr>
        <w:ind w:left="426" w:hanging="426"/>
        <w:jc w:val="both"/>
        <w:rPr>
          <w:sz w:val="22"/>
          <w:szCs w:val="22"/>
        </w:rPr>
      </w:pPr>
      <w:r w:rsidRPr="00D73C6B">
        <w:rPr>
          <w:sz w:val="22"/>
          <w:szCs w:val="22"/>
        </w:rPr>
        <w:t xml:space="preserve">Przedsiębiorca zobowiązuje się udostępnić kontrolującemu dokumenty związane bezpośrednio z realizacją Projektu, w szczególności dokumenty umożliwiające potwierdzenie kwalifikowalności wydatków oraz udzielać wszelkich wyjaśnień dotyczących realizacji Projektu. Jeżeli jest to konieczne do stwierdzenia kwalifikowalności wydatków ponoszonych w ramach Projektu, Przedsiębiorca jest zobowiązany udostępnić również dokumenty niezwiązane z bezpośrednio z jego realizacją. </w:t>
      </w:r>
    </w:p>
    <w:p w14:paraId="21152330" w14:textId="1E847460" w:rsidR="00726BD0" w:rsidRPr="00D73C6B" w:rsidRDefault="0090289F" w:rsidP="00A55C79">
      <w:pPr>
        <w:pStyle w:val="Default"/>
        <w:numPr>
          <w:ilvl w:val="0"/>
          <w:numId w:val="36"/>
        </w:numPr>
        <w:ind w:left="426" w:hanging="426"/>
        <w:jc w:val="both"/>
        <w:rPr>
          <w:sz w:val="22"/>
          <w:szCs w:val="22"/>
        </w:rPr>
      </w:pPr>
      <w:r w:rsidRPr="00D73C6B">
        <w:rPr>
          <w:sz w:val="22"/>
          <w:szCs w:val="22"/>
        </w:rPr>
        <w:t xml:space="preserve">Szczegółowe zasady kontroli Przedsiębiorcy zostały opisane w Regulaminie </w:t>
      </w:r>
      <w:r w:rsidR="007538C0" w:rsidRPr="00D73C6B">
        <w:rPr>
          <w:sz w:val="22"/>
          <w:szCs w:val="22"/>
        </w:rPr>
        <w:t>rekrutacji i</w:t>
      </w:r>
      <w:r w:rsidR="00A405E7">
        <w:rPr>
          <w:sz w:val="22"/>
          <w:szCs w:val="22"/>
        </w:rPr>
        <w:t> </w:t>
      </w:r>
      <w:r w:rsidR="007538C0" w:rsidRPr="00D73C6B">
        <w:rPr>
          <w:sz w:val="22"/>
          <w:szCs w:val="22"/>
        </w:rPr>
        <w:t>uczestnictwa w Projekcie „Małopolskie Bony Rozwojowe plus” na lata 2020-2022.</w:t>
      </w:r>
    </w:p>
    <w:p w14:paraId="2A56EB32" w14:textId="6336C3E2" w:rsidR="00F0528A" w:rsidRPr="00D73C6B" w:rsidRDefault="00E11E62" w:rsidP="007B5FD1">
      <w:pPr>
        <w:pStyle w:val="Default"/>
        <w:numPr>
          <w:ilvl w:val="0"/>
          <w:numId w:val="36"/>
        </w:numPr>
        <w:ind w:left="426" w:hanging="426"/>
        <w:jc w:val="both"/>
        <w:rPr>
          <w:sz w:val="22"/>
          <w:szCs w:val="22"/>
        </w:rPr>
      </w:pPr>
      <w:r w:rsidRPr="00D73C6B">
        <w:rPr>
          <w:sz w:val="22"/>
          <w:szCs w:val="22"/>
        </w:rPr>
        <w:t>Przedsiębiorca zobowiązuje się do przechowywania dokumentacji związanej z</w:t>
      </w:r>
      <w:r w:rsidR="00A405E7">
        <w:rPr>
          <w:sz w:val="22"/>
          <w:szCs w:val="22"/>
        </w:rPr>
        <w:t> </w:t>
      </w:r>
      <w:r w:rsidRPr="00D73C6B">
        <w:rPr>
          <w:sz w:val="22"/>
          <w:szCs w:val="22"/>
        </w:rPr>
        <w:t>otrzymanym dofinansowaniem przez okres 10 (dziesięciu) lat licząc od dnia zawarcia Umowy.</w:t>
      </w:r>
    </w:p>
    <w:p w14:paraId="0E626654" w14:textId="0E2B5DC7" w:rsidR="00040CC7" w:rsidRPr="00D73C6B" w:rsidRDefault="007538C0" w:rsidP="007B5FD1">
      <w:pPr>
        <w:pStyle w:val="Default"/>
        <w:numPr>
          <w:ilvl w:val="0"/>
          <w:numId w:val="36"/>
        </w:numPr>
        <w:ind w:left="426" w:hanging="426"/>
        <w:jc w:val="both"/>
        <w:rPr>
          <w:sz w:val="22"/>
          <w:szCs w:val="22"/>
        </w:rPr>
      </w:pPr>
      <w:r w:rsidRPr="00D73C6B">
        <w:rPr>
          <w:sz w:val="22"/>
          <w:szCs w:val="22"/>
        </w:rPr>
        <w:t>Niedopełnienie któregokolwiek z obowiązków określonych w niniejszym paragrafie lub</w:t>
      </w:r>
      <w:r w:rsidR="00A405E7">
        <w:rPr>
          <w:sz w:val="22"/>
          <w:szCs w:val="22"/>
        </w:rPr>
        <w:t> </w:t>
      </w:r>
      <w:r w:rsidRPr="00D73C6B">
        <w:rPr>
          <w:sz w:val="22"/>
          <w:szCs w:val="22"/>
        </w:rPr>
        <w:t xml:space="preserve">Regulaminie rekrutacji i uczestnictwa w Projekcie „Małopolskie Bony Rozwojowe plus” na lata 2020-2022 </w:t>
      </w:r>
      <w:r w:rsidR="007C1A03">
        <w:rPr>
          <w:sz w:val="22"/>
          <w:szCs w:val="22"/>
        </w:rPr>
        <w:t xml:space="preserve">w zakresie kontroli Przedsiębiorcy </w:t>
      </w:r>
      <w:r w:rsidRPr="00D73C6B">
        <w:rPr>
          <w:sz w:val="22"/>
          <w:szCs w:val="22"/>
        </w:rPr>
        <w:t>stanowi rażące naruszenie Umowy i może stanowić podstawę do rozwiązania Umowy z trybie natychmiastowym.</w:t>
      </w:r>
      <w:bookmarkEnd w:id="2"/>
    </w:p>
    <w:p w14:paraId="4FA1B84A" w14:textId="77777777" w:rsidR="003F327A" w:rsidRPr="00D73C6B" w:rsidRDefault="003F327A" w:rsidP="003F327A">
      <w:pPr>
        <w:pStyle w:val="Default"/>
        <w:ind w:left="426"/>
        <w:jc w:val="both"/>
        <w:rPr>
          <w:sz w:val="22"/>
          <w:szCs w:val="22"/>
        </w:rPr>
      </w:pPr>
    </w:p>
    <w:p w14:paraId="6FFC5644" w14:textId="7455E21C" w:rsidR="00040CC7" w:rsidRPr="00D73C6B" w:rsidRDefault="00040CC7" w:rsidP="007B5FD1">
      <w:pPr>
        <w:pStyle w:val="Default"/>
        <w:ind w:left="284" w:hanging="284"/>
        <w:jc w:val="center"/>
        <w:rPr>
          <w:sz w:val="22"/>
          <w:szCs w:val="22"/>
        </w:rPr>
      </w:pPr>
      <w:r w:rsidRPr="00D73C6B">
        <w:rPr>
          <w:b/>
          <w:bCs/>
          <w:sz w:val="22"/>
          <w:szCs w:val="22"/>
        </w:rPr>
        <w:t xml:space="preserve">§ </w:t>
      </w:r>
      <w:r w:rsidR="003F327A" w:rsidRPr="00D73C6B">
        <w:rPr>
          <w:b/>
          <w:bCs/>
          <w:sz w:val="22"/>
          <w:szCs w:val="22"/>
        </w:rPr>
        <w:t>10</w:t>
      </w:r>
    </w:p>
    <w:p w14:paraId="3E865FEC" w14:textId="77777777" w:rsidR="00040CC7" w:rsidRPr="00D73C6B" w:rsidRDefault="00040CC7" w:rsidP="007B5FD1">
      <w:pPr>
        <w:pStyle w:val="Default"/>
        <w:ind w:left="284" w:hanging="284"/>
        <w:jc w:val="center"/>
        <w:rPr>
          <w:b/>
          <w:bCs/>
          <w:sz w:val="22"/>
          <w:szCs w:val="22"/>
        </w:rPr>
      </w:pPr>
      <w:r w:rsidRPr="00D73C6B">
        <w:rPr>
          <w:b/>
          <w:bCs/>
          <w:sz w:val="22"/>
          <w:szCs w:val="22"/>
        </w:rPr>
        <w:t>Ochrona danych osobowych i polityka prywatności</w:t>
      </w:r>
    </w:p>
    <w:p w14:paraId="441AA5E5" w14:textId="77777777" w:rsidR="00040CC7" w:rsidRPr="00D73C6B" w:rsidRDefault="00040CC7" w:rsidP="007B5FD1">
      <w:pPr>
        <w:pStyle w:val="Default"/>
        <w:ind w:left="284" w:hanging="284"/>
        <w:jc w:val="center"/>
        <w:rPr>
          <w:sz w:val="22"/>
          <w:szCs w:val="22"/>
        </w:rPr>
      </w:pPr>
    </w:p>
    <w:p w14:paraId="514F718A" w14:textId="437BD600" w:rsidR="00E756CC" w:rsidRDefault="00E756CC" w:rsidP="00A55C79">
      <w:pPr>
        <w:pStyle w:val="Default"/>
        <w:numPr>
          <w:ilvl w:val="0"/>
          <w:numId w:val="37"/>
        </w:numPr>
        <w:ind w:left="426" w:hanging="426"/>
        <w:jc w:val="both"/>
        <w:rPr>
          <w:sz w:val="22"/>
          <w:szCs w:val="22"/>
        </w:rPr>
      </w:pPr>
      <w:r w:rsidRPr="00D73C6B">
        <w:rPr>
          <w:sz w:val="22"/>
          <w:szCs w:val="22"/>
        </w:rPr>
        <w:t>Przedsiębiorca zobowiąz</w:t>
      </w:r>
      <w:r>
        <w:rPr>
          <w:sz w:val="22"/>
          <w:szCs w:val="22"/>
        </w:rPr>
        <w:t>uje się</w:t>
      </w:r>
      <w:r w:rsidRPr="00D73C6B">
        <w:rPr>
          <w:sz w:val="22"/>
          <w:szCs w:val="22"/>
        </w:rPr>
        <w:t xml:space="preserve"> do podpisania Oświadczenia Uczestnika Projektu „Małopolskie Bony Rozwojowe plus” w zakresie przetwarzania danych osobowych, które zostało przez niego złożone w ramach systemu w momencie zgłoszenia </w:t>
      </w:r>
      <w:r>
        <w:rPr>
          <w:sz w:val="22"/>
          <w:szCs w:val="22"/>
        </w:rPr>
        <w:t>Formularza</w:t>
      </w:r>
      <w:r w:rsidRPr="00D73C6B">
        <w:rPr>
          <w:sz w:val="22"/>
          <w:szCs w:val="22"/>
        </w:rPr>
        <w:t>.</w:t>
      </w:r>
    </w:p>
    <w:p w14:paraId="6869AE61" w14:textId="22F1FE2F" w:rsidR="0045227A" w:rsidRPr="005F1ADE" w:rsidRDefault="0045227A" w:rsidP="00E756CC">
      <w:pPr>
        <w:pStyle w:val="Default"/>
        <w:numPr>
          <w:ilvl w:val="0"/>
          <w:numId w:val="37"/>
        </w:numPr>
        <w:ind w:left="426" w:hanging="426"/>
        <w:jc w:val="both"/>
        <w:rPr>
          <w:sz w:val="22"/>
          <w:szCs w:val="22"/>
        </w:rPr>
      </w:pPr>
      <w:r w:rsidRPr="005F1ADE">
        <w:rPr>
          <w:sz w:val="22"/>
          <w:szCs w:val="22"/>
        </w:rPr>
        <w:lastRenderedPageBreak/>
        <w:t>Pracownik Przedsiębiorcy uczestniczący w Projekcie wyraża zgodę na przetwarzanie danych osobowych (w tym wizerunku, na zasadach określonych w Regulaminie rozliczania usług w Projekcie Małopolskie Bony Rozwojowe plus) na potrzeby realizacji i</w:t>
      </w:r>
      <w:r w:rsidR="00A405E7">
        <w:rPr>
          <w:sz w:val="22"/>
          <w:szCs w:val="22"/>
        </w:rPr>
        <w:t> </w:t>
      </w:r>
      <w:r w:rsidRPr="005F1ADE">
        <w:rPr>
          <w:sz w:val="22"/>
          <w:szCs w:val="22"/>
        </w:rPr>
        <w:t>rozliczenia Projektu „Małopolskie Bony Rozwojowe plus</w:t>
      </w:r>
      <w:r w:rsidR="005F1ADE" w:rsidRPr="005F1ADE">
        <w:rPr>
          <w:sz w:val="22"/>
          <w:szCs w:val="22"/>
        </w:rPr>
        <w:t>.</w:t>
      </w:r>
    </w:p>
    <w:p w14:paraId="6FC395B8" w14:textId="46CE7AE2" w:rsidR="00E756CC" w:rsidRPr="00A55C79" w:rsidRDefault="00E756CC" w:rsidP="00A55C79">
      <w:pPr>
        <w:pStyle w:val="Default"/>
        <w:numPr>
          <w:ilvl w:val="0"/>
          <w:numId w:val="37"/>
        </w:numPr>
        <w:ind w:left="426" w:hanging="426"/>
        <w:jc w:val="both"/>
        <w:rPr>
          <w:sz w:val="22"/>
        </w:rPr>
      </w:pPr>
      <w:r>
        <w:rPr>
          <w:sz w:val="22"/>
          <w:szCs w:val="22"/>
        </w:rPr>
        <w:t>Przedsiębiorca kierując pracownika na usługę rozwojową z BUR (dofinansowaną ze</w:t>
      </w:r>
      <w:r w:rsidR="00A405E7">
        <w:rPr>
          <w:sz w:val="22"/>
          <w:szCs w:val="22"/>
        </w:rPr>
        <w:t> </w:t>
      </w:r>
      <w:r>
        <w:rPr>
          <w:sz w:val="22"/>
          <w:szCs w:val="22"/>
        </w:rPr>
        <w:t>środków pochodzących z Projektu) zobowiązuje się uzyskać od tego pracownika w</w:t>
      </w:r>
      <w:r w:rsidR="00A405E7">
        <w:rPr>
          <w:sz w:val="22"/>
          <w:szCs w:val="22"/>
        </w:rPr>
        <w:t> </w:t>
      </w:r>
      <w:r>
        <w:rPr>
          <w:sz w:val="22"/>
          <w:szCs w:val="22"/>
        </w:rPr>
        <w:t xml:space="preserve">formie pisemnej </w:t>
      </w:r>
      <w:r w:rsidRPr="00D73C6B">
        <w:rPr>
          <w:sz w:val="22"/>
          <w:szCs w:val="22"/>
        </w:rPr>
        <w:t>najpóźniej do</w:t>
      </w:r>
      <w:r w:rsidRPr="00D73C6B">
        <w:rPr>
          <w:color w:val="auto"/>
          <w:sz w:val="22"/>
          <w:szCs w:val="22"/>
        </w:rPr>
        <w:t xml:space="preserve"> dnia poprzedz</w:t>
      </w:r>
      <w:r w:rsidRPr="00305D92">
        <w:rPr>
          <w:color w:val="auto"/>
          <w:sz w:val="22"/>
          <w:szCs w:val="22"/>
        </w:rPr>
        <w:t>ającego dzień rozpoczęcia usługi rozwojowej Oświadczeni</w:t>
      </w:r>
      <w:r>
        <w:rPr>
          <w:color w:val="auto"/>
          <w:sz w:val="22"/>
          <w:szCs w:val="22"/>
        </w:rPr>
        <w:t>e</w:t>
      </w:r>
      <w:r w:rsidRPr="00305D92">
        <w:rPr>
          <w:color w:val="auto"/>
          <w:sz w:val="22"/>
          <w:szCs w:val="22"/>
        </w:rPr>
        <w:t xml:space="preserve"> Uczestnika Projektu</w:t>
      </w:r>
      <w:r w:rsidRPr="00A55C79">
        <w:rPr>
          <w:color w:val="auto"/>
          <w:sz w:val="22"/>
        </w:rPr>
        <w:t xml:space="preserve"> „Małopolskie Bony Rozwojowe plus”, </w:t>
      </w:r>
      <w:r w:rsidRPr="00305D92">
        <w:rPr>
          <w:color w:val="auto"/>
          <w:sz w:val="22"/>
          <w:szCs w:val="22"/>
        </w:rPr>
        <w:t>którego wzór stanowi Załącznik nr 7 do Regulaminu rekrutacji i uczestnictwa w Projekcie „Małopolskie Bony Rozwojowe plus” na lata 2020-2022.</w:t>
      </w:r>
      <w:r w:rsidR="0045227A">
        <w:rPr>
          <w:color w:val="auto"/>
          <w:sz w:val="22"/>
          <w:szCs w:val="22"/>
        </w:rPr>
        <w:t xml:space="preserve"> </w:t>
      </w:r>
    </w:p>
    <w:p w14:paraId="3D53A4D6" w14:textId="54BD9445" w:rsidR="00E756CC" w:rsidRPr="00A55C79" w:rsidRDefault="00E756CC" w:rsidP="00A55C79">
      <w:pPr>
        <w:pStyle w:val="Default"/>
        <w:numPr>
          <w:ilvl w:val="0"/>
          <w:numId w:val="37"/>
        </w:numPr>
        <w:ind w:left="426" w:hanging="426"/>
        <w:jc w:val="both"/>
        <w:rPr>
          <w:sz w:val="22"/>
        </w:rPr>
      </w:pPr>
      <w:r>
        <w:rPr>
          <w:color w:val="auto"/>
          <w:sz w:val="22"/>
          <w:szCs w:val="22"/>
        </w:rPr>
        <w:t xml:space="preserve">Przedsiębiorca niniejszym oświadcza, że przyjmuje do wiadomości, iż brak oświadczenia woli, o którym mowa w ust. 1 i ust. 2 powyżej (brak wyrażenia zgody na przetwarzanie danych osobowych) stanowi podstawę do uznania w całości za niekwalifikowane usługi rozwojowej, w których brał udział odpowiednio Przedsiębiorca lub pracownik. </w:t>
      </w:r>
      <w:r w:rsidR="00566A02">
        <w:rPr>
          <w:color w:val="auto"/>
          <w:sz w:val="22"/>
          <w:szCs w:val="22"/>
        </w:rPr>
        <w:br/>
      </w:r>
      <w:r w:rsidRPr="00D73C6B">
        <w:rPr>
          <w:color w:val="auto"/>
          <w:sz w:val="22"/>
          <w:szCs w:val="22"/>
        </w:rPr>
        <w:t xml:space="preserve">Brak podpisania oświadczenia jest równoznaczny z brakiem możliwości skorzystania przez Pracownika </w:t>
      </w:r>
      <w:r>
        <w:rPr>
          <w:color w:val="auto"/>
          <w:sz w:val="22"/>
          <w:szCs w:val="22"/>
        </w:rPr>
        <w:t xml:space="preserve">lub Przedsiębiorcę </w:t>
      </w:r>
      <w:r w:rsidRPr="00D73C6B">
        <w:rPr>
          <w:color w:val="auto"/>
          <w:sz w:val="22"/>
          <w:szCs w:val="22"/>
        </w:rPr>
        <w:t xml:space="preserve">z </w:t>
      </w:r>
      <w:r w:rsidR="0045227A">
        <w:rPr>
          <w:color w:val="auto"/>
          <w:sz w:val="22"/>
          <w:szCs w:val="22"/>
        </w:rPr>
        <w:t xml:space="preserve">dofinasowanej </w:t>
      </w:r>
      <w:r w:rsidRPr="00D73C6B">
        <w:rPr>
          <w:color w:val="auto"/>
          <w:sz w:val="22"/>
          <w:szCs w:val="22"/>
        </w:rPr>
        <w:t>usługi rozwojowej</w:t>
      </w:r>
      <w:r>
        <w:rPr>
          <w:color w:val="auto"/>
          <w:sz w:val="22"/>
          <w:szCs w:val="22"/>
        </w:rPr>
        <w:t>.</w:t>
      </w:r>
      <w:r w:rsidRPr="00A55C79">
        <w:rPr>
          <w:sz w:val="22"/>
        </w:rPr>
        <w:t xml:space="preserve"> </w:t>
      </w:r>
    </w:p>
    <w:p w14:paraId="4CE77C49" w14:textId="77777777" w:rsidR="00E756CC" w:rsidRDefault="00E756CC" w:rsidP="00E756CC">
      <w:pPr>
        <w:pStyle w:val="Default"/>
        <w:numPr>
          <w:ilvl w:val="0"/>
          <w:numId w:val="37"/>
        </w:numPr>
        <w:ind w:left="426" w:hanging="426"/>
        <w:jc w:val="both"/>
        <w:rPr>
          <w:sz w:val="22"/>
          <w:szCs w:val="22"/>
        </w:rPr>
      </w:pPr>
      <w:r>
        <w:rPr>
          <w:sz w:val="22"/>
          <w:szCs w:val="22"/>
        </w:rPr>
        <w:t>Oryginały powyższych oświadczeń pozostają u Przedsiębiorcy. Przedsiębiorca zobowiązuje się do przekazania MARR S.A. oświadczeń na każde wezwanie MARR S.A. lub uprawnionego podmiotu w terminie wskazanym w wezwaniu. Niedochowanie terminu jest równoznaczne z brakiem oświadczenia.</w:t>
      </w:r>
    </w:p>
    <w:p w14:paraId="6797CE7D" w14:textId="07EE10B5" w:rsidR="00E756CC" w:rsidRDefault="00E756CC" w:rsidP="00E756CC">
      <w:pPr>
        <w:pStyle w:val="Default"/>
        <w:numPr>
          <w:ilvl w:val="0"/>
          <w:numId w:val="37"/>
        </w:numPr>
        <w:ind w:left="426" w:hanging="426"/>
        <w:jc w:val="both"/>
        <w:rPr>
          <w:sz w:val="22"/>
          <w:szCs w:val="22"/>
        </w:rPr>
      </w:pPr>
      <w:r>
        <w:rPr>
          <w:sz w:val="22"/>
          <w:szCs w:val="22"/>
        </w:rPr>
        <w:t xml:space="preserve">W przypadku braku oświadczeń Przedsiębiorca zobowiązuje się do </w:t>
      </w:r>
      <w:r w:rsidRPr="00305D92">
        <w:rPr>
          <w:b/>
          <w:bCs/>
          <w:sz w:val="22"/>
          <w:szCs w:val="22"/>
        </w:rPr>
        <w:t>zwrotu</w:t>
      </w:r>
      <w:r>
        <w:rPr>
          <w:sz w:val="22"/>
          <w:szCs w:val="22"/>
        </w:rPr>
        <w:t xml:space="preserve"> w całości otrzymanego dofinansowania</w:t>
      </w:r>
      <w:r w:rsidR="0045227A">
        <w:rPr>
          <w:sz w:val="22"/>
          <w:szCs w:val="22"/>
        </w:rPr>
        <w:t xml:space="preserve">. MARR S.A. może powiększyć kwotę zwrotu </w:t>
      </w:r>
      <w:r>
        <w:rPr>
          <w:sz w:val="22"/>
          <w:szCs w:val="22"/>
        </w:rPr>
        <w:t xml:space="preserve"> </w:t>
      </w:r>
      <w:r w:rsidRPr="00D73C6B">
        <w:rPr>
          <w:sz w:val="22"/>
          <w:szCs w:val="22"/>
        </w:rPr>
        <w:t xml:space="preserve">o odsetki </w:t>
      </w:r>
      <w:r w:rsidR="00566A02">
        <w:rPr>
          <w:sz w:val="22"/>
          <w:szCs w:val="22"/>
        </w:rPr>
        <w:br/>
      </w:r>
      <w:r w:rsidRPr="00D73C6B">
        <w:rPr>
          <w:sz w:val="22"/>
          <w:szCs w:val="22"/>
        </w:rPr>
        <w:t>w wysokości określonej jak dla zaległości podatkowych liczone od dnia wypłaty dofinansowania</w:t>
      </w:r>
      <w:r>
        <w:rPr>
          <w:sz w:val="22"/>
          <w:szCs w:val="22"/>
        </w:rPr>
        <w:t>.</w:t>
      </w:r>
    </w:p>
    <w:p w14:paraId="45D986AC" w14:textId="387A0A66" w:rsidR="00E756CC" w:rsidRPr="00D73C6B" w:rsidRDefault="00E756CC" w:rsidP="00A55C79">
      <w:pPr>
        <w:pStyle w:val="Default"/>
        <w:numPr>
          <w:ilvl w:val="0"/>
          <w:numId w:val="37"/>
        </w:numPr>
        <w:ind w:left="426" w:hanging="426"/>
        <w:jc w:val="both"/>
        <w:rPr>
          <w:color w:val="auto"/>
          <w:sz w:val="22"/>
          <w:szCs w:val="22"/>
        </w:rPr>
      </w:pPr>
      <w:bookmarkStart w:id="3" w:name="_Hlk65586087"/>
      <w:r w:rsidRPr="00D73C6B">
        <w:rPr>
          <w:color w:val="auto"/>
          <w:sz w:val="22"/>
          <w:szCs w:val="22"/>
        </w:rPr>
        <w:t xml:space="preserve">Przy przetwarzaniu danych osobowych MARR S.A. przestrzega przepisów </w:t>
      </w:r>
      <w:bookmarkStart w:id="4" w:name="_Hlk520198222"/>
      <w:r w:rsidRPr="00D73C6B">
        <w:rPr>
          <w:color w:val="auto"/>
          <w:sz w:val="22"/>
          <w:szCs w:val="22"/>
        </w:rPr>
        <w:t>Rozporządzenia Parlamentu Europejskiego i Rady (UE) 2016/679 z dnia 27 kwietnia 2016 r. w sprawie ochrony osób fizycznych w związku z przetwarzaniem danych osobowych i</w:t>
      </w:r>
      <w:r w:rsidR="00A405E7">
        <w:rPr>
          <w:color w:val="auto"/>
          <w:sz w:val="22"/>
          <w:szCs w:val="22"/>
        </w:rPr>
        <w:t> </w:t>
      </w:r>
      <w:r w:rsidRPr="00D73C6B">
        <w:rPr>
          <w:color w:val="auto"/>
          <w:sz w:val="22"/>
          <w:szCs w:val="22"/>
        </w:rPr>
        <w:t>w</w:t>
      </w:r>
      <w:r w:rsidR="00A405E7">
        <w:rPr>
          <w:color w:val="auto"/>
          <w:sz w:val="22"/>
          <w:szCs w:val="22"/>
        </w:rPr>
        <w:t> </w:t>
      </w:r>
      <w:r w:rsidRPr="00D73C6B">
        <w:rPr>
          <w:color w:val="auto"/>
          <w:sz w:val="22"/>
          <w:szCs w:val="22"/>
        </w:rPr>
        <w:t xml:space="preserve">sprawie swobodnego przepływu takich danych oraz uchylenia dyrektywy 95/46/WE. </w:t>
      </w:r>
      <w:bookmarkEnd w:id="4"/>
    </w:p>
    <w:bookmarkEnd w:id="3"/>
    <w:p w14:paraId="45105897" w14:textId="50B2C4B5" w:rsidR="00E756CC" w:rsidRPr="0045685E" w:rsidRDefault="00E756CC" w:rsidP="00A55C79">
      <w:pPr>
        <w:pStyle w:val="Default"/>
        <w:numPr>
          <w:ilvl w:val="0"/>
          <w:numId w:val="37"/>
        </w:numPr>
        <w:ind w:left="426" w:hanging="426"/>
        <w:jc w:val="both"/>
        <w:rPr>
          <w:color w:val="auto"/>
          <w:sz w:val="22"/>
          <w:szCs w:val="22"/>
        </w:rPr>
      </w:pPr>
      <w:r w:rsidRPr="00D73C6B">
        <w:rPr>
          <w:color w:val="auto"/>
          <w:sz w:val="22"/>
          <w:szCs w:val="22"/>
        </w:rPr>
        <w:t xml:space="preserve">Dane osobowe mogą być przetwarzane przez MARR S.A. oraz Partnera wyłącznie w celach związanych z realizacją </w:t>
      </w:r>
      <w:r>
        <w:rPr>
          <w:color w:val="auto"/>
          <w:sz w:val="22"/>
          <w:szCs w:val="22"/>
        </w:rPr>
        <w:t>P</w:t>
      </w:r>
      <w:r w:rsidRPr="00D73C6B">
        <w:rPr>
          <w:color w:val="auto"/>
          <w:sz w:val="22"/>
          <w:szCs w:val="22"/>
        </w:rPr>
        <w:t>rojektu „Małopolskie Bony Rozwojowe plus”, ewaluacji, monitoringu, kontroli i sprawozdawczości w ramach Programu, określonym w Zakres danych osobowych przekazanych do przetwarzania</w:t>
      </w:r>
      <w:r w:rsidRPr="00D73C6B">
        <w:rPr>
          <w:i/>
          <w:iCs/>
          <w:color w:val="auto"/>
          <w:sz w:val="22"/>
          <w:szCs w:val="22"/>
        </w:rPr>
        <w:t xml:space="preserve">, </w:t>
      </w:r>
      <w:r w:rsidRPr="00D73C6B">
        <w:rPr>
          <w:iCs/>
          <w:color w:val="auto"/>
          <w:sz w:val="22"/>
          <w:szCs w:val="22"/>
        </w:rPr>
        <w:t xml:space="preserve">który stanowi </w:t>
      </w:r>
      <w:r>
        <w:rPr>
          <w:iCs/>
          <w:color w:val="auto"/>
          <w:sz w:val="22"/>
          <w:szCs w:val="22"/>
        </w:rPr>
        <w:t>Z</w:t>
      </w:r>
      <w:r w:rsidRPr="00D73C6B">
        <w:rPr>
          <w:iCs/>
          <w:color w:val="auto"/>
          <w:sz w:val="22"/>
          <w:szCs w:val="22"/>
        </w:rPr>
        <w:t>ałącznik nr</w:t>
      </w:r>
      <w:r w:rsidR="00A405E7">
        <w:rPr>
          <w:iCs/>
          <w:color w:val="auto"/>
          <w:sz w:val="22"/>
          <w:szCs w:val="22"/>
        </w:rPr>
        <w:t> </w:t>
      </w:r>
      <w:r w:rsidRPr="00D73C6B">
        <w:rPr>
          <w:iCs/>
          <w:color w:val="auto"/>
          <w:sz w:val="22"/>
          <w:szCs w:val="22"/>
        </w:rPr>
        <w:t>8</w:t>
      </w:r>
      <w:r w:rsidR="00A405E7">
        <w:rPr>
          <w:iCs/>
          <w:color w:val="auto"/>
          <w:sz w:val="22"/>
          <w:szCs w:val="22"/>
        </w:rPr>
        <w:t> </w:t>
      </w:r>
      <w:r w:rsidRPr="00D73C6B">
        <w:rPr>
          <w:iCs/>
          <w:color w:val="auto"/>
          <w:sz w:val="22"/>
          <w:szCs w:val="22"/>
        </w:rPr>
        <w:t>do</w:t>
      </w:r>
      <w:r w:rsidR="00A405E7">
        <w:rPr>
          <w:iCs/>
          <w:color w:val="auto"/>
          <w:sz w:val="22"/>
          <w:szCs w:val="22"/>
        </w:rPr>
        <w:t> </w:t>
      </w:r>
      <w:r w:rsidRPr="00D73C6B">
        <w:rPr>
          <w:iCs/>
          <w:color w:val="auto"/>
          <w:sz w:val="22"/>
          <w:szCs w:val="22"/>
        </w:rPr>
        <w:t>Regulaminu</w:t>
      </w:r>
      <w:r>
        <w:rPr>
          <w:color w:val="auto"/>
          <w:sz w:val="22"/>
          <w:szCs w:val="22"/>
        </w:rPr>
        <w:t xml:space="preserve"> </w:t>
      </w:r>
      <w:r w:rsidRPr="00305D92">
        <w:rPr>
          <w:color w:val="auto"/>
          <w:sz w:val="22"/>
          <w:szCs w:val="22"/>
        </w:rPr>
        <w:t>rekrutacji i uczestnictwa w Projekcie „Małopolskie Bony Rozwojowe plus” na lata 2020-2022</w:t>
      </w:r>
      <w:r>
        <w:rPr>
          <w:color w:val="auto"/>
          <w:sz w:val="22"/>
          <w:szCs w:val="22"/>
        </w:rPr>
        <w:t>.</w:t>
      </w:r>
    </w:p>
    <w:p w14:paraId="1F23661C" w14:textId="1E708DC8" w:rsidR="00E756CC" w:rsidRPr="003D0EB0" w:rsidRDefault="00E756CC" w:rsidP="00E756CC">
      <w:pPr>
        <w:pStyle w:val="Default"/>
        <w:numPr>
          <w:ilvl w:val="0"/>
          <w:numId w:val="37"/>
        </w:numPr>
        <w:ind w:left="426" w:hanging="426"/>
        <w:jc w:val="both"/>
        <w:rPr>
          <w:color w:val="auto"/>
          <w:sz w:val="22"/>
          <w:szCs w:val="22"/>
        </w:rPr>
      </w:pPr>
      <w:r>
        <w:rPr>
          <w:color w:val="auto"/>
          <w:sz w:val="22"/>
          <w:szCs w:val="22"/>
        </w:rPr>
        <w:t>Niedopełnienie któregokolwiek z obowiązków określonych w niniejszym paragrafie stanowi rażące naruszenie Umowy i może stanowić podstawę do rozwiązania Umowy w</w:t>
      </w:r>
      <w:r w:rsidR="00A405E7">
        <w:rPr>
          <w:color w:val="auto"/>
          <w:sz w:val="22"/>
          <w:szCs w:val="22"/>
        </w:rPr>
        <w:t> </w:t>
      </w:r>
      <w:r>
        <w:rPr>
          <w:color w:val="auto"/>
          <w:sz w:val="22"/>
          <w:szCs w:val="22"/>
        </w:rPr>
        <w:t>trybie natychmiastowym.</w:t>
      </w:r>
    </w:p>
    <w:p w14:paraId="6C506B65" w14:textId="77777777" w:rsidR="0045685E" w:rsidRPr="00A55C79" w:rsidRDefault="0045685E" w:rsidP="007B5FD1">
      <w:pPr>
        <w:pStyle w:val="Default"/>
        <w:ind w:left="284" w:hanging="284"/>
        <w:jc w:val="center"/>
        <w:rPr>
          <w:b/>
          <w:sz w:val="22"/>
        </w:rPr>
      </w:pPr>
    </w:p>
    <w:p w14:paraId="528B433D" w14:textId="3BE21BC7" w:rsidR="00040CC7" w:rsidRPr="00D73C6B" w:rsidRDefault="00040CC7" w:rsidP="007B5FD1">
      <w:pPr>
        <w:pStyle w:val="Default"/>
        <w:ind w:left="284" w:hanging="284"/>
        <w:jc w:val="center"/>
        <w:rPr>
          <w:b/>
          <w:sz w:val="22"/>
          <w:szCs w:val="22"/>
        </w:rPr>
      </w:pPr>
      <w:r w:rsidRPr="00D73C6B">
        <w:rPr>
          <w:b/>
          <w:sz w:val="22"/>
          <w:szCs w:val="22"/>
        </w:rPr>
        <w:t>§ 1</w:t>
      </w:r>
      <w:r w:rsidR="003F327A" w:rsidRPr="00D73C6B">
        <w:rPr>
          <w:b/>
          <w:sz w:val="22"/>
          <w:szCs w:val="22"/>
        </w:rPr>
        <w:t>1</w:t>
      </w:r>
    </w:p>
    <w:p w14:paraId="439F646F" w14:textId="77777777" w:rsidR="00040CC7" w:rsidRPr="00D73C6B" w:rsidRDefault="00040CC7" w:rsidP="007B5FD1">
      <w:pPr>
        <w:pStyle w:val="Default"/>
        <w:ind w:left="284" w:hanging="284"/>
        <w:jc w:val="center"/>
        <w:rPr>
          <w:b/>
          <w:sz w:val="22"/>
          <w:szCs w:val="22"/>
        </w:rPr>
      </w:pPr>
      <w:r w:rsidRPr="00D73C6B">
        <w:rPr>
          <w:b/>
          <w:sz w:val="22"/>
          <w:szCs w:val="22"/>
        </w:rPr>
        <w:t>Rozwiązanie umowy</w:t>
      </w:r>
    </w:p>
    <w:p w14:paraId="54DCD808" w14:textId="77777777" w:rsidR="00040CC7" w:rsidRPr="00D73C6B" w:rsidRDefault="00040CC7" w:rsidP="007B5FD1">
      <w:pPr>
        <w:pStyle w:val="Default"/>
        <w:ind w:left="284" w:hanging="284"/>
        <w:jc w:val="center"/>
        <w:rPr>
          <w:b/>
          <w:sz w:val="22"/>
          <w:szCs w:val="22"/>
        </w:rPr>
      </w:pPr>
    </w:p>
    <w:p w14:paraId="2D2940B4" w14:textId="6D55CC7D" w:rsidR="009F7A9F" w:rsidRPr="00D73C6B" w:rsidRDefault="009F7A9F" w:rsidP="00AC6BE4">
      <w:pPr>
        <w:pStyle w:val="Default"/>
        <w:numPr>
          <w:ilvl w:val="0"/>
          <w:numId w:val="38"/>
        </w:numPr>
        <w:ind w:left="426" w:hanging="426"/>
        <w:jc w:val="both"/>
        <w:rPr>
          <w:sz w:val="22"/>
          <w:szCs w:val="22"/>
        </w:rPr>
      </w:pPr>
      <w:r w:rsidRPr="00D73C6B">
        <w:rPr>
          <w:sz w:val="22"/>
          <w:szCs w:val="22"/>
        </w:rPr>
        <w:t xml:space="preserve">MARR S.A. </w:t>
      </w:r>
      <w:r w:rsidR="000F13D1" w:rsidRPr="00D73C6B">
        <w:rPr>
          <w:sz w:val="22"/>
          <w:szCs w:val="22"/>
        </w:rPr>
        <w:t xml:space="preserve">przysługuje </w:t>
      </w:r>
      <w:r w:rsidR="000F13D1" w:rsidRPr="00A55C79">
        <w:rPr>
          <w:b/>
          <w:sz w:val="22"/>
        </w:rPr>
        <w:t>prawo rozwiązania</w:t>
      </w:r>
      <w:r w:rsidRPr="00A55C79">
        <w:rPr>
          <w:b/>
          <w:sz w:val="22"/>
        </w:rPr>
        <w:t xml:space="preserve"> </w:t>
      </w:r>
      <w:r w:rsidRPr="00D73C6B">
        <w:rPr>
          <w:b/>
          <w:bCs/>
          <w:sz w:val="22"/>
          <w:szCs w:val="22"/>
        </w:rPr>
        <w:t>Umow</w:t>
      </w:r>
      <w:r w:rsidR="000F13D1" w:rsidRPr="00D73C6B">
        <w:rPr>
          <w:b/>
          <w:bCs/>
          <w:sz w:val="22"/>
          <w:szCs w:val="22"/>
        </w:rPr>
        <w:t>y</w:t>
      </w:r>
      <w:r w:rsidRPr="00D73C6B">
        <w:rPr>
          <w:sz w:val="22"/>
          <w:szCs w:val="22"/>
        </w:rPr>
        <w:t xml:space="preserve"> </w:t>
      </w:r>
      <w:r w:rsidR="00D26A42" w:rsidRPr="00D73C6B">
        <w:rPr>
          <w:b/>
          <w:bCs/>
          <w:sz w:val="22"/>
          <w:szCs w:val="22"/>
        </w:rPr>
        <w:t>w</w:t>
      </w:r>
      <w:r w:rsidRPr="00D73C6B">
        <w:rPr>
          <w:b/>
          <w:bCs/>
          <w:sz w:val="22"/>
          <w:szCs w:val="22"/>
        </w:rPr>
        <w:t xml:space="preserve"> trybie natychmiastowym</w:t>
      </w:r>
      <w:r w:rsidR="00FD6D66" w:rsidRPr="00D73C6B">
        <w:rPr>
          <w:sz w:val="22"/>
          <w:szCs w:val="22"/>
        </w:rPr>
        <w:t xml:space="preserve"> (bez</w:t>
      </w:r>
      <w:r w:rsidR="00A405E7">
        <w:rPr>
          <w:sz w:val="22"/>
          <w:szCs w:val="22"/>
        </w:rPr>
        <w:t> </w:t>
      </w:r>
      <w:r w:rsidR="00FD6D66" w:rsidRPr="00D73C6B">
        <w:rPr>
          <w:sz w:val="22"/>
          <w:szCs w:val="22"/>
        </w:rPr>
        <w:t>zachowania okresu wypowiedzenia)</w:t>
      </w:r>
      <w:r w:rsidRPr="00D73C6B">
        <w:rPr>
          <w:sz w:val="22"/>
          <w:szCs w:val="22"/>
        </w:rPr>
        <w:t xml:space="preserve"> w każdym przypadku wskazanym w Umowie, a</w:t>
      </w:r>
      <w:r w:rsidR="00A405E7">
        <w:rPr>
          <w:sz w:val="22"/>
          <w:szCs w:val="22"/>
        </w:rPr>
        <w:t> </w:t>
      </w:r>
      <w:r w:rsidRPr="00D73C6B">
        <w:rPr>
          <w:sz w:val="22"/>
          <w:szCs w:val="22"/>
        </w:rPr>
        <w:t>także gdy</w:t>
      </w:r>
      <w:r w:rsidR="00C44FB3" w:rsidRPr="00D73C6B">
        <w:rPr>
          <w:sz w:val="22"/>
          <w:szCs w:val="22"/>
        </w:rPr>
        <w:t xml:space="preserve"> Przedsiębiorca</w:t>
      </w:r>
      <w:r w:rsidRPr="00D73C6B">
        <w:rPr>
          <w:sz w:val="22"/>
          <w:szCs w:val="22"/>
        </w:rPr>
        <w:t>:</w:t>
      </w:r>
    </w:p>
    <w:p w14:paraId="310FA620" w14:textId="12572712" w:rsidR="00544245" w:rsidRPr="00D73C6B" w:rsidRDefault="009F7A9F" w:rsidP="00C960A8">
      <w:pPr>
        <w:pStyle w:val="Default"/>
        <w:numPr>
          <w:ilvl w:val="0"/>
          <w:numId w:val="48"/>
        </w:numPr>
        <w:ind w:left="426" w:hanging="426"/>
        <w:jc w:val="both"/>
        <w:rPr>
          <w:sz w:val="22"/>
          <w:szCs w:val="22"/>
        </w:rPr>
      </w:pPr>
      <w:r w:rsidRPr="00D73C6B">
        <w:rPr>
          <w:sz w:val="22"/>
          <w:szCs w:val="22"/>
        </w:rPr>
        <w:t xml:space="preserve">dopuścił się nieprawidłowości </w:t>
      </w:r>
      <w:r w:rsidR="00544245" w:rsidRPr="00D73C6B">
        <w:rPr>
          <w:sz w:val="22"/>
          <w:szCs w:val="22"/>
        </w:rPr>
        <w:t>w rozumieniu art. 2 pkt 36 Rozporządzenia Parlamentu Europejskiego i Rady (UE) Nr 1303/2013 z dnia 17 grudnia 2013 r. ustanawiającego wspólne przepisy dotyczące Europejskiego</w:t>
      </w:r>
      <w:r w:rsidR="00C44FB3" w:rsidRPr="00D73C6B">
        <w:rPr>
          <w:sz w:val="22"/>
          <w:szCs w:val="22"/>
        </w:rPr>
        <w:t xml:space="preserve"> Funduszu Rozwoju Regionalnego, Europejskiego Funduszu Społecznego, Funduszu Spójności, Europejskiego Funduszu Rolnego na rzecz Rozwoju Obszarów Wiejskich oraz </w:t>
      </w:r>
      <w:r w:rsidR="00C44FB3" w:rsidRPr="00D73C6B">
        <w:rPr>
          <w:color w:val="333333"/>
          <w:sz w:val="22"/>
          <w:szCs w:val="22"/>
        </w:rPr>
        <w:t>Europejskiego Funduszu Morskiego i Rybackiego oraz ustanawiające przepisy ogólne dotyczące Europejskiego Funduszu Rozwoju Regionalnego, Europejskiego Funduszu Społecznego, Funduszu Spójności i</w:t>
      </w:r>
      <w:r w:rsidR="00A405E7">
        <w:rPr>
          <w:color w:val="333333"/>
          <w:sz w:val="22"/>
          <w:szCs w:val="22"/>
        </w:rPr>
        <w:t> </w:t>
      </w:r>
      <w:r w:rsidR="00C44FB3" w:rsidRPr="00D73C6B">
        <w:rPr>
          <w:color w:val="333333"/>
          <w:sz w:val="22"/>
          <w:szCs w:val="22"/>
        </w:rPr>
        <w:t>Europejskiego Funduszu Morskiego i Rybackiego oraz uchylające rozporządzenie Rady (WE) nr 1083/2006</w:t>
      </w:r>
      <w:r w:rsidR="00FD6D66" w:rsidRPr="00D73C6B">
        <w:rPr>
          <w:color w:val="333333"/>
          <w:sz w:val="22"/>
          <w:szCs w:val="22"/>
        </w:rPr>
        <w:t>,</w:t>
      </w:r>
    </w:p>
    <w:p w14:paraId="6DED3EFB" w14:textId="3D897B4B" w:rsidR="009F7A9F" w:rsidRPr="00D73C6B" w:rsidRDefault="00C44FB3" w:rsidP="00AC6BE4">
      <w:pPr>
        <w:pStyle w:val="Default"/>
        <w:numPr>
          <w:ilvl w:val="0"/>
          <w:numId w:val="48"/>
        </w:numPr>
        <w:ind w:left="426" w:hanging="426"/>
        <w:jc w:val="both"/>
        <w:rPr>
          <w:sz w:val="22"/>
          <w:szCs w:val="22"/>
        </w:rPr>
      </w:pPr>
      <w:r w:rsidRPr="00D73C6B">
        <w:rPr>
          <w:sz w:val="22"/>
          <w:szCs w:val="22"/>
        </w:rPr>
        <w:lastRenderedPageBreak/>
        <w:t xml:space="preserve">dopuścił się </w:t>
      </w:r>
      <w:r w:rsidR="009F7A9F" w:rsidRPr="00D73C6B">
        <w:rPr>
          <w:sz w:val="22"/>
          <w:szCs w:val="22"/>
        </w:rPr>
        <w:t xml:space="preserve">nadużycia finansowego w rozumieniu </w:t>
      </w:r>
      <w:r w:rsidRPr="00D73C6B">
        <w:rPr>
          <w:sz w:val="22"/>
          <w:szCs w:val="22"/>
        </w:rPr>
        <w:t xml:space="preserve">Konwencji w sprawie ochrony interesów finansowych Wspólnot Europejskich </w:t>
      </w:r>
      <w:r w:rsidR="00FD6D66" w:rsidRPr="00D73C6B">
        <w:rPr>
          <w:sz w:val="22"/>
          <w:szCs w:val="22"/>
        </w:rPr>
        <w:t xml:space="preserve">z dnia 26 lipca 1995 r. </w:t>
      </w:r>
      <w:r w:rsidRPr="00D73C6B">
        <w:rPr>
          <w:sz w:val="22"/>
          <w:szCs w:val="22"/>
        </w:rPr>
        <w:t>(lub aktu ją</w:t>
      </w:r>
      <w:r w:rsidR="00A405E7">
        <w:rPr>
          <w:sz w:val="22"/>
          <w:szCs w:val="22"/>
        </w:rPr>
        <w:t> </w:t>
      </w:r>
      <w:r w:rsidRPr="00D73C6B">
        <w:rPr>
          <w:sz w:val="22"/>
          <w:szCs w:val="22"/>
        </w:rPr>
        <w:t>zastępującego),</w:t>
      </w:r>
    </w:p>
    <w:p w14:paraId="0ABD2BA8" w14:textId="5BE69480" w:rsidR="001878EA" w:rsidRPr="00D73C6B" w:rsidRDefault="001878EA" w:rsidP="00AC6BE4">
      <w:pPr>
        <w:pStyle w:val="Default"/>
        <w:numPr>
          <w:ilvl w:val="0"/>
          <w:numId w:val="48"/>
        </w:numPr>
        <w:ind w:left="426" w:hanging="426"/>
        <w:jc w:val="both"/>
        <w:rPr>
          <w:sz w:val="22"/>
          <w:szCs w:val="22"/>
        </w:rPr>
      </w:pPr>
      <w:r w:rsidRPr="00D73C6B">
        <w:rPr>
          <w:sz w:val="22"/>
          <w:szCs w:val="22"/>
        </w:rPr>
        <w:t>nie wykonuje obowiązków wynikających z Umowy i Regulaminu rekrutacji i uczestnictwa w Projekcie „Małopolskie Bony Rozwojowe plus” na lata 2020-2022 mimo wezwania do</w:t>
      </w:r>
      <w:r w:rsidR="00A405E7">
        <w:rPr>
          <w:sz w:val="22"/>
          <w:szCs w:val="22"/>
        </w:rPr>
        <w:t> </w:t>
      </w:r>
      <w:r w:rsidRPr="00D73C6B">
        <w:rPr>
          <w:sz w:val="22"/>
          <w:szCs w:val="22"/>
        </w:rPr>
        <w:t>ich wykonania w określonym terminie,</w:t>
      </w:r>
    </w:p>
    <w:p w14:paraId="0E48341E" w14:textId="549F9FAA" w:rsidR="00C44FB3" w:rsidRPr="00D73C6B" w:rsidRDefault="00C44FB3" w:rsidP="00AC6BE4">
      <w:pPr>
        <w:pStyle w:val="Default"/>
        <w:numPr>
          <w:ilvl w:val="0"/>
          <w:numId w:val="48"/>
        </w:numPr>
        <w:ind w:left="426" w:hanging="426"/>
        <w:jc w:val="both"/>
        <w:rPr>
          <w:sz w:val="22"/>
          <w:szCs w:val="22"/>
        </w:rPr>
      </w:pPr>
      <w:r w:rsidRPr="00D73C6B">
        <w:rPr>
          <w:sz w:val="22"/>
          <w:szCs w:val="22"/>
        </w:rPr>
        <w:t>nie udostępnił informacji, wyjaśnień lub dokumentów w terminie wskazanym przez MARR S.A. lub inny uprawniony podmiot w związku z przeprowadzaną u Przedsiębiorcy kontrolą,</w:t>
      </w:r>
    </w:p>
    <w:p w14:paraId="72CBA159" w14:textId="388BC41D" w:rsidR="00C44FB3" w:rsidRPr="00D73C6B" w:rsidRDefault="00C44FB3" w:rsidP="00AC6BE4">
      <w:pPr>
        <w:pStyle w:val="Default"/>
        <w:numPr>
          <w:ilvl w:val="0"/>
          <w:numId w:val="48"/>
        </w:numPr>
        <w:ind w:left="426" w:hanging="426"/>
        <w:jc w:val="both"/>
        <w:rPr>
          <w:sz w:val="22"/>
          <w:szCs w:val="22"/>
        </w:rPr>
      </w:pPr>
      <w:r w:rsidRPr="00D73C6B">
        <w:rPr>
          <w:sz w:val="22"/>
          <w:szCs w:val="22"/>
        </w:rPr>
        <w:t>złożył podrobione, przerobione lub stwierdzające nieprawdę dokumenty w celu uzyskania dofinansowania na etapie rekrutacji lub w związku z realizacją Umowy,</w:t>
      </w:r>
    </w:p>
    <w:p w14:paraId="64EF561D" w14:textId="03666224" w:rsidR="00C44FB3" w:rsidRPr="00D73C6B" w:rsidRDefault="00C44FB3" w:rsidP="00AC6BE4">
      <w:pPr>
        <w:pStyle w:val="Default"/>
        <w:numPr>
          <w:ilvl w:val="0"/>
          <w:numId w:val="48"/>
        </w:numPr>
        <w:ind w:left="426" w:hanging="426"/>
        <w:jc w:val="both"/>
        <w:rPr>
          <w:sz w:val="22"/>
          <w:szCs w:val="22"/>
        </w:rPr>
      </w:pPr>
      <w:r w:rsidRPr="00D73C6B">
        <w:rPr>
          <w:sz w:val="22"/>
          <w:szCs w:val="22"/>
        </w:rPr>
        <w:t>odmawia poddania się kontroli lub utrudnia jej przeprowadzenie,</w:t>
      </w:r>
    </w:p>
    <w:p w14:paraId="498ABC47" w14:textId="2A2196F8" w:rsidR="001878EA" w:rsidRPr="00D73C6B" w:rsidRDefault="000625AE" w:rsidP="00C960A8">
      <w:pPr>
        <w:pStyle w:val="Default"/>
        <w:numPr>
          <w:ilvl w:val="0"/>
          <w:numId w:val="48"/>
        </w:numPr>
        <w:ind w:left="426" w:hanging="426"/>
        <w:jc w:val="both"/>
        <w:rPr>
          <w:sz w:val="22"/>
          <w:szCs w:val="22"/>
        </w:rPr>
      </w:pPr>
      <w:r w:rsidRPr="00D73C6B">
        <w:rPr>
          <w:sz w:val="22"/>
          <w:szCs w:val="22"/>
        </w:rPr>
        <w:t>odmówił zawarcia aneksu zmieniającego postanowienia Umowy, bez którego realizacja Projektu byłaby niezgodna z przepisami prawa wspólnotowego lub krajowego dotyczącego zasad udzielania pomocy w ramach Projektu i Programu</w:t>
      </w:r>
      <w:r w:rsidR="001878EA" w:rsidRPr="00D73C6B">
        <w:rPr>
          <w:sz w:val="22"/>
          <w:szCs w:val="22"/>
        </w:rPr>
        <w:t>.</w:t>
      </w:r>
    </w:p>
    <w:p w14:paraId="7405D9ED" w14:textId="12CAF6F2" w:rsidR="001878EA" w:rsidRPr="00D73C6B" w:rsidRDefault="001878EA" w:rsidP="00AC6BE4">
      <w:pPr>
        <w:pStyle w:val="Default"/>
        <w:numPr>
          <w:ilvl w:val="0"/>
          <w:numId w:val="38"/>
        </w:numPr>
        <w:ind w:left="426" w:hanging="426"/>
        <w:jc w:val="both"/>
        <w:rPr>
          <w:sz w:val="22"/>
          <w:szCs w:val="22"/>
        </w:rPr>
      </w:pPr>
      <w:r w:rsidRPr="00D73C6B">
        <w:rPr>
          <w:sz w:val="22"/>
          <w:szCs w:val="22"/>
        </w:rPr>
        <w:t xml:space="preserve">Ponadto MARR S.A. przysługuje </w:t>
      </w:r>
      <w:r w:rsidRPr="00D73C6B">
        <w:rPr>
          <w:b/>
          <w:bCs/>
          <w:sz w:val="22"/>
          <w:szCs w:val="22"/>
        </w:rPr>
        <w:t xml:space="preserve">prawo rozwiązania </w:t>
      </w:r>
      <w:r w:rsidR="007F45C6" w:rsidRPr="00D73C6B">
        <w:rPr>
          <w:b/>
          <w:bCs/>
          <w:sz w:val="22"/>
          <w:szCs w:val="22"/>
        </w:rPr>
        <w:t>U</w:t>
      </w:r>
      <w:r w:rsidRPr="00D73C6B">
        <w:rPr>
          <w:b/>
          <w:bCs/>
          <w:sz w:val="22"/>
          <w:szCs w:val="22"/>
        </w:rPr>
        <w:t>mowy w trybie</w:t>
      </w:r>
      <w:r w:rsidR="00BA27B7">
        <w:rPr>
          <w:b/>
          <w:bCs/>
          <w:sz w:val="22"/>
          <w:szCs w:val="22"/>
        </w:rPr>
        <w:t xml:space="preserve"> </w:t>
      </w:r>
      <w:r w:rsidRPr="00D73C6B">
        <w:rPr>
          <w:b/>
          <w:bCs/>
          <w:sz w:val="22"/>
          <w:szCs w:val="22"/>
        </w:rPr>
        <w:t>natychmiastowym</w:t>
      </w:r>
      <w:r w:rsidRPr="00D73C6B">
        <w:rPr>
          <w:sz w:val="22"/>
          <w:szCs w:val="22"/>
        </w:rPr>
        <w:t>, gdy ze względu na nieprawidłowości występujące w trakcie realizacji Projektu lub Umowy czyni dalszą realizację postanowień Umowy niemożliwym lub</w:t>
      </w:r>
      <w:r w:rsidR="00A405E7">
        <w:rPr>
          <w:sz w:val="22"/>
          <w:szCs w:val="22"/>
        </w:rPr>
        <w:t> </w:t>
      </w:r>
      <w:r w:rsidRPr="00D73C6B">
        <w:rPr>
          <w:sz w:val="22"/>
          <w:szCs w:val="22"/>
        </w:rPr>
        <w:t>niecelowym.</w:t>
      </w:r>
    </w:p>
    <w:p w14:paraId="37587F5A" w14:textId="168B9C08" w:rsidR="00040CC7" w:rsidRPr="00D73C6B" w:rsidRDefault="00057ABF" w:rsidP="00A55C79">
      <w:pPr>
        <w:pStyle w:val="Default"/>
        <w:numPr>
          <w:ilvl w:val="0"/>
          <w:numId w:val="38"/>
        </w:numPr>
        <w:ind w:left="426" w:hanging="426"/>
        <w:jc w:val="both"/>
        <w:rPr>
          <w:sz w:val="22"/>
          <w:szCs w:val="22"/>
        </w:rPr>
      </w:pPr>
      <w:r w:rsidRPr="00D73C6B">
        <w:rPr>
          <w:sz w:val="22"/>
          <w:szCs w:val="22"/>
        </w:rPr>
        <w:t>Oświadczenie o rozwiązaniu umowy nastąpi w formie pisemnej</w:t>
      </w:r>
      <w:r w:rsidR="001878EA" w:rsidRPr="00D73C6B">
        <w:rPr>
          <w:sz w:val="22"/>
          <w:szCs w:val="22"/>
        </w:rPr>
        <w:t xml:space="preserve"> </w:t>
      </w:r>
      <w:r w:rsidRPr="00D73C6B">
        <w:rPr>
          <w:sz w:val="22"/>
          <w:szCs w:val="22"/>
        </w:rPr>
        <w:t>pod rygorem nieważności.</w:t>
      </w:r>
      <w:r w:rsidR="001878EA" w:rsidRPr="00D73C6B">
        <w:rPr>
          <w:sz w:val="22"/>
          <w:szCs w:val="22"/>
        </w:rPr>
        <w:t xml:space="preserve"> </w:t>
      </w:r>
    </w:p>
    <w:p w14:paraId="68DE0EF3" w14:textId="1C4066CB" w:rsidR="00AC401B" w:rsidRPr="00D73C6B" w:rsidRDefault="00AC401B" w:rsidP="00A02CDA">
      <w:pPr>
        <w:pStyle w:val="Default"/>
        <w:numPr>
          <w:ilvl w:val="0"/>
          <w:numId w:val="38"/>
        </w:numPr>
        <w:ind w:left="426" w:hanging="426"/>
        <w:jc w:val="both"/>
        <w:rPr>
          <w:iCs/>
          <w:sz w:val="22"/>
          <w:szCs w:val="22"/>
        </w:rPr>
      </w:pPr>
      <w:r w:rsidRPr="00D73C6B">
        <w:rPr>
          <w:iCs/>
          <w:sz w:val="22"/>
          <w:szCs w:val="22"/>
        </w:rPr>
        <w:t>MARR S.A. może rozwiązać umowę</w:t>
      </w:r>
      <w:r w:rsidRPr="00D73C6B">
        <w:rPr>
          <w:sz w:val="22"/>
          <w:szCs w:val="22"/>
        </w:rPr>
        <w:t xml:space="preserve"> ze skutkiem natychmiastowym bez wypłaty jakichkolwiek odszkodowań.</w:t>
      </w:r>
    </w:p>
    <w:p w14:paraId="72FAB7AA" w14:textId="77777777" w:rsidR="00040CC7" w:rsidRPr="00D73C6B" w:rsidRDefault="00040CC7" w:rsidP="007B5FD1">
      <w:pPr>
        <w:pStyle w:val="Default"/>
        <w:ind w:left="284" w:hanging="284"/>
        <w:jc w:val="center"/>
        <w:rPr>
          <w:sz w:val="22"/>
          <w:szCs w:val="22"/>
        </w:rPr>
      </w:pPr>
    </w:p>
    <w:p w14:paraId="1764DD5C" w14:textId="4E2986F5" w:rsidR="00040CC7" w:rsidRPr="00D73C6B" w:rsidRDefault="00040CC7" w:rsidP="007B5FD1">
      <w:pPr>
        <w:pStyle w:val="Default"/>
        <w:ind w:left="284" w:hanging="284"/>
        <w:jc w:val="center"/>
        <w:rPr>
          <w:b/>
          <w:sz w:val="22"/>
          <w:szCs w:val="22"/>
        </w:rPr>
      </w:pPr>
      <w:r w:rsidRPr="00D73C6B">
        <w:rPr>
          <w:b/>
          <w:sz w:val="22"/>
          <w:szCs w:val="22"/>
        </w:rPr>
        <w:t>§ 1</w:t>
      </w:r>
      <w:r w:rsidR="003F327A" w:rsidRPr="00D73C6B">
        <w:rPr>
          <w:b/>
          <w:sz w:val="22"/>
          <w:szCs w:val="22"/>
        </w:rPr>
        <w:t>2</w:t>
      </w:r>
    </w:p>
    <w:p w14:paraId="2A2B4091" w14:textId="31A0E24F" w:rsidR="007F45C6" w:rsidRPr="00D73C6B" w:rsidRDefault="007F45C6" w:rsidP="007B5FD1">
      <w:pPr>
        <w:pStyle w:val="Default"/>
        <w:ind w:left="284" w:hanging="284"/>
        <w:jc w:val="center"/>
        <w:rPr>
          <w:b/>
          <w:sz w:val="22"/>
          <w:szCs w:val="22"/>
        </w:rPr>
      </w:pPr>
      <w:r w:rsidRPr="00D73C6B">
        <w:rPr>
          <w:b/>
          <w:sz w:val="22"/>
          <w:szCs w:val="22"/>
        </w:rPr>
        <w:t>Zwrot dofinansowania</w:t>
      </w:r>
    </w:p>
    <w:p w14:paraId="135EDE88" w14:textId="602E73E6" w:rsidR="007F45C6" w:rsidRPr="00D73C6B" w:rsidRDefault="007F45C6" w:rsidP="007B5FD1">
      <w:pPr>
        <w:pStyle w:val="Default"/>
        <w:ind w:left="284" w:hanging="284"/>
        <w:jc w:val="center"/>
        <w:rPr>
          <w:b/>
          <w:sz w:val="22"/>
          <w:szCs w:val="22"/>
        </w:rPr>
      </w:pPr>
    </w:p>
    <w:p w14:paraId="1D5B703F" w14:textId="31CD2D7D" w:rsidR="00AC401B" w:rsidRPr="00D73C6B" w:rsidRDefault="00AC401B" w:rsidP="00AC401B">
      <w:pPr>
        <w:pStyle w:val="Default"/>
        <w:numPr>
          <w:ilvl w:val="0"/>
          <w:numId w:val="52"/>
        </w:numPr>
        <w:ind w:left="426" w:hanging="426"/>
        <w:jc w:val="both"/>
        <w:rPr>
          <w:sz w:val="22"/>
          <w:szCs w:val="22"/>
        </w:rPr>
      </w:pPr>
      <w:bookmarkStart w:id="5" w:name="_Hlk501007361"/>
      <w:r w:rsidRPr="00D73C6B">
        <w:rPr>
          <w:sz w:val="22"/>
          <w:szCs w:val="22"/>
        </w:rPr>
        <w:t xml:space="preserve">W przypadkach </w:t>
      </w:r>
      <w:r w:rsidR="000F4980">
        <w:rPr>
          <w:sz w:val="22"/>
          <w:szCs w:val="22"/>
        </w:rPr>
        <w:t xml:space="preserve">rozwiązania Umowy przez MARR S.A. </w:t>
      </w:r>
      <w:r w:rsidRPr="00D73C6B">
        <w:rPr>
          <w:sz w:val="22"/>
          <w:szCs w:val="22"/>
        </w:rPr>
        <w:t>określonych w § 11 ust. 1-2 powyżej</w:t>
      </w:r>
      <w:r w:rsidR="000F4980">
        <w:rPr>
          <w:sz w:val="22"/>
          <w:szCs w:val="22"/>
        </w:rPr>
        <w:t xml:space="preserve"> </w:t>
      </w:r>
      <w:r w:rsidRPr="00D73C6B">
        <w:rPr>
          <w:sz w:val="22"/>
          <w:szCs w:val="22"/>
        </w:rPr>
        <w:t xml:space="preserve">Przedsiębiorca zobowiązuje się do </w:t>
      </w:r>
      <w:r w:rsidRPr="00A55C79">
        <w:rPr>
          <w:b/>
          <w:sz w:val="22"/>
        </w:rPr>
        <w:t>zwrotu</w:t>
      </w:r>
      <w:r w:rsidRPr="00D73C6B">
        <w:rPr>
          <w:sz w:val="22"/>
          <w:szCs w:val="22"/>
        </w:rPr>
        <w:t xml:space="preserve"> </w:t>
      </w:r>
      <w:r w:rsidR="00702079">
        <w:rPr>
          <w:sz w:val="22"/>
          <w:szCs w:val="22"/>
        </w:rPr>
        <w:t xml:space="preserve">odpowiednio w </w:t>
      </w:r>
      <w:r w:rsidRPr="00D73C6B">
        <w:rPr>
          <w:sz w:val="22"/>
          <w:szCs w:val="22"/>
        </w:rPr>
        <w:t>całości lub części dofinansowania powiększonego o odsetki w wysokości określonej jak dla zaległości podatkowych liczone od dnia wypłaty dofinansowania.</w:t>
      </w:r>
    </w:p>
    <w:p w14:paraId="57EDDC74" w14:textId="5303A9F9" w:rsidR="00AC401B" w:rsidRPr="00D73C6B" w:rsidRDefault="00AC401B" w:rsidP="00A55C79">
      <w:pPr>
        <w:pStyle w:val="Default"/>
        <w:numPr>
          <w:ilvl w:val="0"/>
          <w:numId w:val="52"/>
        </w:numPr>
        <w:ind w:left="426" w:hanging="426"/>
        <w:jc w:val="both"/>
        <w:rPr>
          <w:sz w:val="22"/>
          <w:szCs w:val="22"/>
        </w:rPr>
      </w:pPr>
      <w:r w:rsidRPr="00D73C6B">
        <w:rPr>
          <w:sz w:val="22"/>
          <w:szCs w:val="22"/>
        </w:rPr>
        <w:t xml:space="preserve">Ponadto Przedsiębiorca zobowiązuje się do </w:t>
      </w:r>
      <w:r w:rsidRPr="00D73C6B">
        <w:rPr>
          <w:b/>
          <w:bCs/>
          <w:sz w:val="22"/>
          <w:szCs w:val="22"/>
        </w:rPr>
        <w:t>zwrotu</w:t>
      </w:r>
      <w:r w:rsidRPr="00D73C6B">
        <w:rPr>
          <w:sz w:val="22"/>
          <w:szCs w:val="22"/>
        </w:rPr>
        <w:t xml:space="preserve"> </w:t>
      </w:r>
      <w:r w:rsidR="00702079">
        <w:rPr>
          <w:sz w:val="22"/>
          <w:szCs w:val="22"/>
        </w:rPr>
        <w:t xml:space="preserve">odpowiednio w </w:t>
      </w:r>
      <w:r w:rsidRPr="00D73C6B">
        <w:rPr>
          <w:sz w:val="22"/>
          <w:szCs w:val="22"/>
        </w:rPr>
        <w:t xml:space="preserve">całości lub części dofinansowania </w:t>
      </w:r>
      <w:bookmarkEnd w:id="5"/>
      <w:r w:rsidRPr="00D73C6B">
        <w:rPr>
          <w:sz w:val="22"/>
          <w:szCs w:val="22"/>
        </w:rPr>
        <w:t xml:space="preserve">powiększonego o odsetki w wysokości określonej jak dla zaległości podatkowych liczone od dnia wypłaty dofinansowania w przypadku, gdy na podstawie czynności kontrolnych MARR S.A. lub w wyniku czynności kontrolnych dokonanych </w:t>
      </w:r>
      <w:r w:rsidR="00566A02">
        <w:rPr>
          <w:sz w:val="22"/>
          <w:szCs w:val="22"/>
        </w:rPr>
        <w:br/>
      </w:r>
      <w:r w:rsidRPr="00D73C6B">
        <w:rPr>
          <w:sz w:val="22"/>
          <w:szCs w:val="22"/>
        </w:rPr>
        <w:t xml:space="preserve">przez uprawnione podmioty zostanie stwierdzone, że Przedsiębiorca: </w:t>
      </w:r>
    </w:p>
    <w:p w14:paraId="5B2F377D" w14:textId="77777777" w:rsidR="00AC401B" w:rsidRPr="00D73C6B" w:rsidRDefault="00AC401B" w:rsidP="00A55C79">
      <w:pPr>
        <w:pStyle w:val="Default"/>
        <w:numPr>
          <w:ilvl w:val="0"/>
          <w:numId w:val="39"/>
        </w:numPr>
        <w:ind w:left="426" w:hanging="426"/>
        <w:jc w:val="both"/>
        <w:rPr>
          <w:sz w:val="22"/>
          <w:szCs w:val="22"/>
        </w:rPr>
      </w:pPr>
      <w:r w:rsidRPr="00D73C6B">
        <w:rPr>
          <w:sz w:val="22"/>
          <w:szCs w:val="22"/>
        </w:rPr>
        <w:t>pobrał dofinansowanie nienależnie lub w nadmiernej wysokości;</w:t>
      </w:r>
    </w:p>
    <w:p w14:paraId="3D709F16" w14:textId="77777777" w:rsidR="00AC401B" w:rsidRPr="00D73C6B" w:rsidRDefault="00AC401B" w:rsidP="00A55C79">
      <w:pPr>
        <w:pStyle w:val="Default"/>
        <w:numPr>
          <w:ilvl w:val="0"/>
          <w:numId w:val="39"/>
        </w:numPr>
        <w:ind w:left="426" w:hanging="426"/>
        <w:jc w:val="both"/>
        <w:rPr>
          <w:sz w:val="22"/>
          <w:szCs w:val="22"/>
        </w:rPr>
      </w:pPr>
      <w:r w:rsidRPr="00D73C6B">
        <w:rPr>
          <w:sz w:val="22"/>
          <w:szCs w:val="22"/>
        </w:rPr>
        <w:t>wykorzystał dofinansowanie niezgodnie z przeznaczeniem;</w:t>
      </w:r>
    </w:p>
    <w:p w14:paraId="2493DF51" w14:textId="7179791A" w:rsidR="00AC401B" w:rsidRPr="00D73C6B" w:rsidRDefault="00AC401B" w:rsidP="00A55C79">
      <w:pPr>
        <w:pStyle w:val="Default"/>
        <w:numPr>
          <w:ilvl w:val="0"/>
          <w:numId w:val="39"/>
        </w:numPr>
        <w:ind w:left="426" w:hanging="426"/>
        <w:jc w:val="both"/>
        <w:rPr>
          <w:sz w:val="22"/>
          <w:szCs w:val="22"/>
        </w:rPr>
      </w:pPr>
      <w:bookmarkStart w:id="6" w:name="_Hlk520198246"/>
      <w:r w:rsidRPr="00D73C6B">
        <w:rPr>
          <w:sz w:val="22"/>
          <w:szCs w:val="22"/>
        </w:rPr>
        <w:t xml:space="preserve">wykorzystał dofinansowania z naruszeniem procedur w tym </w:t>
      </w:r>
      <w:bookmarkEnd w:id="6"/>
      <w:r w:rsidRPr="00D73C6B">
        <w:rPr>
          <w:sz w:val="22"/>
          <w:szCs w:val="22"/>
        </w:rPr>
        <w:t>naruszył inne postanowienia Umowy skutkujące niemożnością lub niecelowością jej prawidłowej realizacji, w</w:t>
      </w:r>
      <w:r w:rsidR="00A405E7">
        <w:rPr>
          <w:sz w:val="22"/>
          <w:szCs w:val="22"/>
        </w:rPr>
        <w:t> </w:t>
      </w:r>
      <w:r w:rsidRPr="00D73C6B">
        <w:rPr>
          <w:sz w:val="22"/>
          <w:szCs w:val="22"/>
        </w:rPr>
        <w:t xml:space="preserve">szczególności: </w:t>
      </w:r>
    </w:p>
    <w:p w14:paraId="57EAF579" w14:textId="0542718E" w:rsidR="00AC401B" w:rsidRPr="00D73C6B" w:rsidRDefault="00AC401B" w:rsidP="00A55C79">
      <w:pPr>
        <w:pStyle w:val="Default"/>
        <w:numPr>
          <w:ilvl w:val="0"/>
          <w:numId w:val="40"/>
        </w:numPr>
        <w:ind w:left="426" w:hanging="426"/>
        <w:jc w:val="both"/>
        <w:rPr>
          <w:iCs/>
          <w:sz w:val="22"/>
          <w:szCs w:val="22"/>
        </w:rPr>
      </w:pPr>
      <w:r w:rsidRPr="00D73C6B">
        <w:rPr>
          <w:iCs/>
          <w:sz w:val="22"/>
          <w:szCs w:val="22"/>
        </w:rPr>
        <w:t>w celu uzyskania dofinansowania przedstawił fałszywe lub niepełne oświadczenia lub</w:t>
      </w:r>
      <w:r w:rsidR="00A405E7">
        <w:rPr>
          <w:iCs/>
          <w:sz w:val="22"/>
          <w:szCs w:val="22"/>
        </w:rPr>
        <w:t> </w:t>
      </w:r>
      <w:r w:rsidRPr="00D73C6B">
        <w:rPr>
          <w:iCs/>
          <w:sz w:val="22"/>
          <w:szCs w:val="22"/>
        </w:rPr>
        <w:t xml:space="preserve">dokumenty; </w:t>
      </w:r>
    </w:p>
    <w:p w14:paraId="6BD814FF" w14:textId="77777777" w:rsidR="00AC401B" w:rsidRPr="00D73C6B" w:rsidRDefault="00AC401B" w:rsidP="00A55C79">
      <w:pPr>
        <w:pStyle w:val="Default"/>
        <w:numPr>
          <w:ilvl w:val="0"/>
          <w:numId w:val="40"/>
        </w:numPr>
        <w:ind w:left="426" w:hanging="426"/>
        <w:jc w:val="both"/>
        <w:rPr>
          <w:iCs/>
          <w:sz w:val="22"/>
          <w:szCs w:val="22"/>
        </w:rPr>
      </w:pPr>
      <w:r w:rsidRPr="00D73C6B">
        <w:rPr>
          <w:iCs/>
          <w:sz w:val="22"/>
          <w:szCs w:val="22"/>
        </w:rPr>
        <w:t xml:space="preserve">poświadczył nieprawdę; </w:t>
      </w:r>
    </w:p>
    <w:p w14:paraId="5BAA6602" w14:textId="77777777" w:rsidR="00AC401B" w:rsidRPr="00D73C6B" w:rsidRDefault="00AC401B" w:rsidP="00A55C79">
      <w:pPr>
        <w:pStyle w:val="Default"/>
        <w:numPr>
          <w:ilvl w:val="0"/>
          <w:numId w:val="40"/>
        </w:numPr>
        <w:ind w:left="426" w:hanging="426"/>
        <w:jc w:val="both"/>
        <w:rPr>
          <w:iCs/>
          <w:sz w:val="22"/>
          <w:szCs w:val="22"/>
        </w:rPr>
      </w:pPr>
      <w:r w:rsidRPr="00D73C6B">
        <w:rPr>
          <w:iCs/>
          <w:sz w:val="22"/>
          <w:szCs w:val="22"/>
        </w:rPr>
        <w:t xml:space="preserve">dokonał zakupu usług w sposób sprzeczny z umową. </w:t>
      </w:r>
    </w:p>
    <w:p w14:paraId="44549CF3" w14:textId="340725F9" w:rsidR="00AC401B" w:rsidRPr="00D73C6B" w:rsidRDefault="00AC401B" w:rsidP="00A55C79">
      <w:pPr>
        <w:pStyle w:val="Default"/>
        <w:numPr>
          <w:ilvl w:val="0"/>
          <w:numId w:val="52"/>
        </w:numPr>
        <w:ind w:left="426" w:hanging="426"/>
        <w:jc w:val="both"/>
        <w:rPr>
          <w:sz w:val="22"/>
          <w:szCs w:val="22"/>
        </w:rPr>
      </w:pPr>
      <w:r w:rsidRPr="00D73C6B">
        <w:rPr>
          <w:sz w:val="22"/>
          <w:szCs w:val="22"/>
        </w:rPr>
        <w:t>Przedsiębiorca dokonuje zwrotu dofinansowania na pisemne wezwanie MARR S.A. w</w:t>
      </w:r>
      <w:r w:rsidR="00A405E7">
        <w:rPr>
          <w:sz w:val="22"/>
          <w:szCs w:val="22"/>
        </w:rPr>
        <w:t> </w:t>
      </w:r>
      <w:r w:rsidRPr="00D73C6B">
        <w:rPr>
          <w:sz w:val="22"/>
          <w:szCs w:val="22"/>
        </w:rPr>
        <w:t>terminie 14 (czternastu) dni kalendarzowych od dnia doręczenia wezwania do zapłaty, na rachunek bankowy wskazany przez MARR S.A.</w:t>
      </w:r>
    </w:p>
    <w:p w14:paraId="71211625" w14:textId="02465679" w:rsidR="00AC401B" w:rsidRPr="00D73C6B" w:rsidRDefault="00AC401B" w:rsidP="00A55C79">
      <w:pPr>
        <w:pStyle w:val="Default"/>
        <w:numPr>
          <w:ilvl w:val="0"/>
          <w:numId w:val="52"/>
        </w:numPr>
        <w:ind w:left="426" w:hanging="426"/>
        <w:jc w:val="both"/>
        <w:rPr>
          <w:sz w:val="22"/>
          <w:szCs w:val="22"/>
        </w:rPr>
      </w:pPr>
      <w:r w:rsidRPr="00D73C6B">
        <w:rPr>
          <w:sz w:val="22"/>
          <w:szCs w:val="22"/>
        </w:rPr>
        <w:t>W przypadku gdy Przedsiębiorca nie dokona zwrotu dofinansowania w wyznaczonym terminie MARR S.A. podejmie czynności zmierzające do odzyskania należnych kwot z</w:t>
      </w:r>
      <w:r w:rsidR="00A405E7">
        <w:rPr>
          <w:sz w:val="22"/>
          <w:szCs w:val="22"/>
        </w:rPr>
        <w:t> </w:t>
      </w:r>
      <w:r w:rsidRPr="00D73C6B">
        <w:rPr>
          <w:sz w:val="22"/>
          <w:szCs w:val="22"/>
        </w:rPr>
        <w:t>wykorzystaniem dostępnych środków prawnych.</w:t>
      </w:r>
    </w:p>
    <w:p w14:paraId="4230EEE4" w14:textId="6A49865B" w:rsidR="007F45C6" w:rsidRPr="00D73C6B" w:rsidRDefault="007F45C6" w:rsidP="007B5FD1">
      <w:pPr>
        <w:pStyle w:val="Default"/>
        <w:ind w:left="284" w:hanging="284"/>
        <w:jc w:val="center"/>
        <w:rPr>
          <w:b/>
          <w:sz w:val="22"/>
          <w:szCs w:val="22"/>
        </w:rPr>
      </w:pPr>
    </w:p>
    <w:p w14:paraId="21B42F9F" w14:textId="2945339A" w:rsidR="007F45C6" w:rsidRPr="00D73C6B" w:rsidRDefault="00A02CDA" w:rsidP="007B5FD1">
      <w:pPr>
        <w:pStyle w:val="Default"/>
        <w:ind w:left="284" w:hanging="284"/>
        <w:jc w:val="center"/>
        <w:rPr>
          <w:b/>
          <w:sz w:val="22"/>
          <w:szCs w:val="22"/>
        </w:rPr>
      </w:pPr>
      <w:r w:rsidRPr="00D73C6B">
        <w:rPr>
          <w:b/>
          <w:sz w:val="22"/>
          <w:szCs w:val="22"/>
        </w:rPr>
        <w:t>§ 13</w:t>
      </w:r>
    </w:p>
    <w:p w14:paraId="138CDBC8" w14:textId="77777777" w:rsidR="00040CC7" w:rsidRPr="00D73C6B" w:rsidRDefault="00040CC7" w:rsidP="007B5FD1">
      <w:pPr>
        <w:pStyle w:val="Default"/>
        <w:ind w:left="284" w:hanging="284"/>
        <w:jc w:val="center"/>
        <w:rPr>
          <w:b/>
          <w:sz w:val="22"/>
          <w:szCs w:val="22"/>
        </w:rPr>
      </w:pPr>
      <w:r w:rsidRPr="00D73C6B">
        <w:rPr>
          <w:b/>
          <w:sz w:val="22"/>
          <w:szCs w:val="22"/>
        </w:rPr>
        <w:t>Postanowienia końcowe</w:t>
      </w:r>
    </w:p>
    <w:p w14:paraId="1DD83477" w14:textId="77777777" w:rsidR="00040CC7" w:rsidRPr="00D73C6B" w:rsidRDefault="00040CC7" w:rsidP="007B5FD1">
      <w:pPr>
        <w:pStyle w:val="Default"/>
        <w:ind w:left="284" w:hanging="284"/>
        <w:jc w:val="center"/>
        <w:rPr>
          <w:b/>
          <w:sz w:val="22"/>
          <w:szCs w:val="22"/>
        </w:rPr>
      </w:pPr>
    </w:p>
    <w:p w14:paraId="06863A5B" w14:textId="6DE294D5" w:rsidR="00C563E6" w:rsidRPr="00D73C6B" w:rsidRDefault="00C563E6" w:rsidP="00A55C79">
      <w:pPr>
        <w:pStyle w:val="Default"/>
        <w:numPr>
          <w:ilvl w:val="0"/>
          <w:numId w:val="41"/>
        </w:numPr>
        <w:ind w:left="426" w:hanging="426"/>
        <w:jc w:val="both"/>
        <w:rPr>
          <w:sz w:val="22"/>
          <w:szCs w:val="22"/>
        </w:rPr>
      </w:pPr>
      <w:r w:rsidRPr="00D73C6B">
        <w:rPr>
          <w:sz w:val="22"/>
          <w:szCs w:val="22"/>
        </w:rPr>
        <w:t>Integralną częścią Umowy są:</w:t>
      </w:r>
    </w:p>
    <w:p w14:paraId="36555C94" w14:textId="5B1296AC" w:rsidR="00C563E6" w:rsidRPr="00D73C6B" w:rsidRDefault="00C563E6" w:rsidP="00AC6BE4">
      <w:pPr>
        <w:pStyle w:val="Default"/>
        <w:numPr>
          <w:ilvl w:val="0"/>
          <w:numId w:val="50"/>
        </w:numPr>
        <w:ind w:left="426" w:hanging="426"/>
        <w:jc w:val="both"/>
        <w:rPr>
          <w:sz w:val="22"/>
          <w:szCs w:val="22"/>
        </w:rPr>
      </w:pPr>
      <w:r w:rsidRPr="00D73C6B">
        <w:rPr>
          <w:sz w:val="22"/>
          <w:szCs w:val="22"/>
        </w:rPr>
        <w:lastRenderedPageBreak/>
        <w:t>Regulamin rekrutacji i uczestnictwa w Projekcie „Małopolskie Bony Rozwojowe plus” na</w:t>
      </w:r>
      <w:r w:rsidR="00A405E7">
        <w:rPr>
          <w:sz w:val="22"/>
          <w:szCs w:val="22"/>
        </w:rPr>
        <w:t> </w:t>
      </w:r>
      <w:r w:rsidRPr="00D73C6B">
        <w:rPr>
          <w:sz w:val="22"/>
          <w:szCs w:val="22"/>
        </w:rPr>
        <w:t>lata 2020-2022,</w:t>
      </w:r>
    </w:p>
    <w:p w14:paraId="310B19B9" w14:textId="1C813B55" w:rsidR="00C563E6" w:rsidRPr="00D73C6B" w:rsidRDefault="00C563E6" w:rsidP="00A55C79">
      <w:pPr>
        <w:pStyle w:val="Default"/>
        <w:numPr>
          <w:ilvl w:val="0"/>
          <w:numId w:val="50"/>
        </w:numPr>
        <w:ind w:left="426" w:hanging="426"/>
        <w:jc w:val="both"/>
        <w:rPr>
          <w:sz w:val="22"/>
          <w:szCs w:val="22"/>
        </w:rPr>
      </w:pPr>
      <w:r w:rsidRPr="00D73C6B">
        <w:rPr>
          <w:sz w:val="22"/>
          <w:szCs w:val="22"/>
        </w:rPr>
        <w:t>Załącznik nr 1 – Formularz,</w:t>
      </w:r>
    </w:p>
    <w:p w14:paraId="196367EC" w14:textId="42C39756" w:rsidR="00C563E6" w:rsidRPr="00D73C6B" w:rsidRDefault="00C563E6" w:rsidP="00A55C79">
      <w:pPr>
        <w:pStyle w:val="Default"/>
        <w:numPr>
          <w:ilvl w:val="0"/>
          <w:numId w:val="50"/>
        </w:numPr>
        <w:ind w:left="426" w:hanging="426"/>
        <w:jc w:val="both"/>
        <w:rPr>
          <w:sz w:val="22"/>
          <w:szCs w:val="22"/>
        </w:rPr>
      </w:pPr>
      <w:r w:rsidRPr="00D73C6B">
        <w:rPr>
          <w:sz w:val="22"/>
          <w:szCs w:val="22"/>
        </w:rPr>
        <w:t>Załącznik nr 2 – Formularz informacji przedstawianych przy ubieganiu się o pomoc de</w:t>
      </w:r>
      <w:r w:rsidR="00A405E7">
        <w:rPr>
          <w:sz w:val="22"/>
          <w:szCs w:val="22"/>
        </w:rPr>
        <w:t> </w:t>
      </w:r>
      <w:r w:rsidRPr="00D73C6B">
        <w:rPr>
          <w:sz w:val="22"/>
          <w:szCs w:val="22"/>
        </w:rPr>
        <w:t>minimis,</w:t>
      </w:r>
    </w:p>
    <w:p w14:paraId="62BCD6D4" w14:textId="659BFAD2" w:rsidR="00C563E6" w:rsidRPr="00D73C6B" w:rsidRDefault="00C563E6" w:rsidP="00A55C79">
      <w:pPr>
        <w:pStyle w:val="Default"/>
        <w:numPr>
          <w:ilvl w:val="0"/>
          <w:numId w:val="50"/>
        </w:numPr>
        <w:ind w:left="426" w:hanging="426"/>
        <w:jc w:val="both"/>
        <w:rPr>
          <w:sz w:val="22"/>
          <w:szCs w:val="22"/>
        </w:rPr>
      </w:pPr>
      <w:r w:rsidRPr="00D73C6B">
        <w:rPr>
          <w:sz w:val="22"/>
          <w:szCs w:val="22"/>
        </w:rPr>
        <w:t>Załącznik nr 3 – Oświadczenie w zakresie potwierdzenia spełnienia kryteriów podmiotowych</w:t>
      </w:r>
      <w:r w:rsidRPr="00D73C6B">
        <w:rPr>
          <w:rFonts w:eastAsia="Calibri"/>
          <w:bCs/>
          <w:sz w:val="22"/>
          <w:szCs w:val="22"/>
        </w:rPr>
        <w:t xml:space="preserve"> przez mikro, małego lub średniego przedsiębiorcę oraz w zakresie otrzymania pomocy publicznej.</w:t>
      </w:r>
    </w:p>
    <w:p w14:paraId="341FEA46" w14:textId="59CDC6B6" w:rsidR="00F81084" w:rsidRPr="00F81084" w:rsidRDefault="00F81084" w:rsidP="00F81084">
      <w:pPr>
        <w:pStyle w:val="Default"/>
        <w:numPr>
          <w:ilvl w:val="0"/>
          <w:numId w:val="41"/>
        </w:numPr>
        <w:ind w:left="426" w:hanging="426"/>
        <w:jc w:val="both"/>
        <w:rPr>
          <w:sz w:val="22"/>
          <w:szCs w:val="22"/>
        </w:rPr>
      </w:pPr>
      <w:r>
        <w:rPr>
          <w:sz w:val="22"/>
          <w:szCs w:val="22"/>
        </w:rPr>
        <w:t>Wszelkie zmiany postanowień Umowy wymagają zawarcia aneksu, chyba że co innego wynika wprost z Umowy. Aneks pod rygorem nieważności wymaga zachowania formy pisemnej lub elektronicznej (tj. złożenia oświadczenia woli przy użyciu kwalifikowanego podpisu elektronicznego). Strony dopuszczają również możliwość zawarcia aneksu w</w:t>
      </w:r>
      <w:r w:rsidR="00A405E7">
        <w:rPr>
          <w:sz w:val="22"/>
          <w:szCs w:val="22"/>
        </w:rPr>
        <w:t> </w:t>
      </w:r>
      <w:r>
        <w:rPr>
          <w:sz w:val="22"/>
          <w:szCs w:val="22"/>
        </w:rPr>
        <w:t>formie mieszanej (z dochowaniem rygoru ważności), tj. poprzez złożenie oświadczenia woli przez jedną ze Stron w formie pisemnej lub elektronicznej, przy jednoczesnym złożeniu oświadczenia woli przez drugą Stronę opatrzonego podpisem elektronicznym złożonym za pośrednictwem profilu zaufanego funkcjonującego na platformie e-</w:t>
      </w:r>
      <w:proofErr w:type="spellStart"/>
      <w:r>
        <w:rPr>
          <w:sz w:val="22"/>
          <w:szCs w:val="22"/>
        </w:rPr>
        <w:t>puap</w:t>
      </w:r>
      <w:proofErr w:type="spellEnd"/>
      <w:r>
        <w:rPr>
          <w:sz w:val="22"/>
          <w:szCs w:val="22"/>
        </w:rPr>
        <w:t xml:space="preserve">. </w:t>
      </w:r>
    </w:p>
    <w:p w14:paraId="589280FF" w14:textId="5DE90C26" w:rsidR="00775A16" w:rsidRPr="00D73C6B" w:rsidRDefault="00775A16" w:rsidP="00AC6BE4">
      <w:pPr>
        <w:pStyle w:val="Default"/>
        <w:numPr>
          <w:ilvl w:val="0"/>
          <w:numId w:val="41"/>
        </w:numPr>
        <w:ind w:left="426" w:hanging="426"/>
        <w:jc w:val="both"/>
        <w:rPr>
          <w:sz w:val="22"/>
          <w:szCs w:val="22"/>
        </w:rPr>
      </w:pPr>
      <w:r w:rsidRPr="00D73C6B">
        <w:rPr>
          <w:sz w:val="22"/>
          <w:szCs w:val="22"/>
        </w:rPr>
        <w:t>Strony ustalają następujące adresy do doręczeń:</w:t>
      </w:r>
    </w:p>
    <w:p w14:paraId="5084046A" w14:textId="3A61D02D" w:rsidR="00775A16" w:rsidRPr="00D73C6B" w:rsidRDefault="00775A16" w:rsidP="00AC6BE4">
      <w:pPr>
        <w:pStyle w:val="Default"/>
        <w:numPr>
          <w:ilvl w:val="0"/>
          <w:numId w:val="51"/>
        </w:numPr>
        <w:ind w:left="426" w:hanging="426"/>
        <w:jc w:val="both"/>
        <w:rPr>
          <w:sz w:val="22"/>
          <w:szCs w:val="22"/>
        </w:rPr>
      </w:pPr>
      <w:r w:rsidRPr="00D73C6B">
        <w:rPr>
          <w:sz w:val="22"/>
          <w:szCs w:val="22"/>
        </w:rPr>
        <w:t>MARR S.A. – ul. Kordylewskiego 11, 31-542 Kraków,</w:t>
      </w:r>
    </w:p>
    <w:p w14:paraId="557C3479" w14:textId="3601AE7E" w:rsidR="00775A16" w:rsidRPr="00D73C6B" w:rsidRDefault="00775A16" w:rsidP="00AC6BE4">
      <w:pPr>
        <w:pStyle w:val="Default"/>
        <w:numPr>
          <w:ilvl w:val="0"/>
          <w:numId w:val="51"/>
        </w:numPr>
        <w:ind w:left="426" w:hanging="426"/>
        <w:jc w:val="both"/>
        <w:rPr>
          <w:sz w:val="22"/>
          <w:szCs w:val="22"/>
        </w:rPr>
      </w:pPr>
      <w:r w:rsidRPr="00D73C6B">
        <w:rPr>
          <w:sz w:val="22"/>
          <w:szCs w:val="22"/>
        </w:rPr>
        <w:t>Przedsiębiorca –</w:t>
      </w:r>
      <w:r w:rsidR="00122687">
        <w:rPr>
          <w:sz w:val="22"/>
          <w:szCs w:val="22"/>
        </w:rPr>
        <w:t xml:space="preserve"> …</w:t>
      </w:r>
      <w:r w:rsidRPr="00D73C6B">
        <w:rPr>
          <w:sz w:val="22"/>
          <w:szCs w:val="22"/>
        </w:rPr>
        <w:t xml:space="preserve"> </w:t>
      </w:r>
    </w:p>
    <w:p w14:paraId="70127B06" w14:textId="33146D7F" w:rsidR="00775A16" w:rsidRPr="00D73C6B" w:rsidRDefault="00775A16" w:rsidP="00941284">
      <w:pPr>
        <w:pStyle w:val="Default"/>
        <w:ind w:left="426"/>
        <w:jc w:val="both"/>
        <w:rPr>
          <w:sz w:val="22"/>
          <w:szCs w:val="22"/>
        </w:rPr>
      </w:pPr>
      <w:r w:rsidRPr="00D73C6B">
        <w:rPr>
          <w:sz w:val="22"/>
          <w:szCs w:val="22"/>
        </w:rPr>
        <w:t>Przedsiębiorca w przypadku zmiany adresu do doręczeń zobowiązuje się do</w:t>
      </w:r>
      <w:r w:rsidR="00A405E7">
        <w:rPr>
          <w:sz w:val="22"/>
          <w:szCs w:val="22"/>
        </w:rPr>
        <w:t> </w:t>
      </w:r>
      <w:r w:rsidRPr="00D73C6B">
        <w:rPr>
          <w:sz w:val="22"/>
          <w:szCs w:val="22"/>
        </w:rPr>
        <w:t xml:space="preserve">niezwłocznego poinformowania MARR S.A. o zmianie podając jednocześnie aktualny adres do doręczeń. </w:t>
      </w:r>
      <w:r w:rsidR="00941284">
        <w:rPr>
          <w:sz w:val="22"/>
          <w:szCs w:val="22"/>
        </w:rPr>
        <w:t>Poinformowanie uważa się za skuteczne wówczas, gdy nastąpi w</w:t>
      </w:r>
      <w:r w:rsidR="00A405E7">
        <w:rPr>
          <w:sz w:val="22"/>
          <w:szCs w:val="22"/>
        </w:rPr>
        <w:t> </w:t>
      </w:r>
      <w:r w:rsidR="00941284">
        <w:rPr>
          <w:sz w:val="22"/>
          <w:szCs w:val="22"/>
        </w:rPr>
        <w:t xml:space="preserve">formie pisemnej i zostanie opatrzone podpisem osoby uprawnionej do reprezentowania Przedsiębiorcy. </w:t>
      </w:r>
      <w:r w:rsidRPr="00D73C6B">
        <w:rPr>
          <w:sz w:val="22"/>
          <w:szCs w:val="22"/>
        </w:rPr>
        <w:t>W przeciwnym przypadku oświadczenia i wezwania skierowane na</w:t>
      </w:r>
      <w:r w:rsidR="00A405E7">
        <w:rPr>
          <w:sz w:val="22"/>
          <w:szCs w:val="22"/>
        </w:rPr>
        <w:t> </w:t>
      </w:r>
      <w:r w:rsidRPr="00D73C6B">
        <w:rPr>
          <w:sz w:val="22"/>
          <w:szCs w:val="22"/>
        </w:rPr>
        <w:t>dotychczas wskazany adres uważane będą za złożone skutecznie. Zmiana adres do</w:t>
      </w:r>
      <w:r w:rsidR="00A405E7">
        <w:rPr>
          <w:sz w:val="22"/>
          <w:szCs w:val="22"/>
        </w:rPr>
        <w:t> </w:t>
      </w:r>
      <w:r w:rsidRPr="00D73C6B">
        <w:rPr>
          <w:sz w:val="22"/>
          <w:szCs w:val="22"/>
        </w:rPr>
        <w:t xml:space="preserve">doręczeń nie wymaga </w:t>
      </w:r>
      <w:r w:rsidR="001F56AC" w:rsidRPr="00D73C6B">
        <w:rPr>
          <w:sz w:val="22"/>
          <w:szCs w:val="22"/>
        </w:rPr>
        <w:t>zawarcia aneksu do Umowy.</w:t>
      </w:r>
    </w:p>
    <w:p w14:paraId="5D5C5568" w14:textId="74F0574B" w:rsidR="00702079" w:rsidRDefault="00702079" w:rsidP="00AC6BE4">
      <w:pPr>
        <w:pStyle w:val="Default"/>
        <w:numPr>
          <w:ilvl w:val="0"/>
          <w:numId w:val="41"/>
        </w:numPr>
        <w:ind w:left="426" w:hanging="426"/>
        <w:jc w:val="both"/>
        <w:rPr>
          <w:sz w:val="22"/>
          <w:szCs w:val="22"/>
        </w:rPr>
      </w:pPr>
      <w:r>
        <w:rPr>
          <w:sz w:val="22"/>
          <w:szCs w:val="22"/>
        </w:rPr>
        <w:t xml:space="preserve">Przedsiębiorca ponosi wyłączną odpowiedzialność wobec osób trzecich za szkody powstałe w związku z realizacją Projektu. </w:t>
      </w:r>
    </w:p>
    <w:p w14:paraId="4457F08E" w14:textId="4E9C9477" w:rsidR="00D73C6B" w:rsidRPr="00D73C6B" w:rsidRDefault="00460986" w:rsidP="00A55C79">
      <w:pPr>
        <w:pStyle w:val="Default"/>
        <w:numPr>
          <w:ilvl w:val="0"/>
          <w:numId w:val="41"/>
        </w:numPr>
        <w:ind w:left="426" w:hanging="426"/>
        <w:jc w:val="both"/>
        <w:rPr>
          <w:sz w:val="22"/>
          <w:szCs w:val="22"/>
        </w:rPr>
      </w:pPr>
      <w:r w:rsidRPr="00D73C6B">
        <w:rPr>
          <w:sz w:val="22"/>
          <w:szCs w:val="22"/>
        </w:rPr>
        <w:t>W sprawach nieuregulowanych niniejszym Regulaminem mają zastosowanie zapisy dokumentów programowych w ramach Regionalnego Programu Operacyjnego Województwa Małopolskiego na lata 2014-2020 oraz przepisy prawa wspólnotowego i</w:t>
      </w:r>
      <w:r w:rsidR="00A405E7">
        <w:rPr>
          <w:sz w:val="22"/>
          <w:szCs w:val="22"/>
        </w:rPr>
        <w:t> </w:t>
      </w:r>
      <w:r w:rsidRPr="00D73C6B">
        <w:rPr>
          <w:sz w:val="22"/>
          <w:szCs w:val="22"/>
        </w:rPr>
        <w:t>krajowego dotyczącego zasad udzielania pomocy ze środków pochodzących z funduszy europejskich, w szczególności ustawa z dnia 27 sierpnia 2009 r. o finansach publicznych (</w:t>
      </w:r>
      <w:proofErr w:type="spellStart"/>
      <w:r w:rsidRPr="00D73C6B">
        <w:rPr>
          <w:sz w:val="22"/>
          <w:szCs w:val="22"/>
        </w:rPr>
        <w:t>t.j</w:t>
      </w:r>
      <w:proofErr w:type="spellEnd"/>
      <w:r w:rsidRPr="00D73C6B">
        <w:rPr>
          <w:sz w:val="22"/>
          <w:szCs w:val="22"/>
        </w:rPr>
        <w:t xml:space="preserve">. Dz.U. z 2021 r. poz. 305), ustawy z dnia 11 lipca 2014 r. o zasadach </w:t>
      </w:r>
      <w:r w:rsidRPr="00D73C6B">
        <w:rPr>
          <w:color w:val="auto"/>
          <w:sz w:val="22"/>
          <w:szCs w:val="22"/>
        </w:rPr>
        <w:t>realizacji polityki spójności finansowanych w perspektywie finansowej 2014-2020 (</w:t>
      </w:r>
      <w:proofErr w:type="spellStart"/>
      <w:r w:rsidRPr="00D73C6B">
        <w:rPr>
          <w:color w:val="auto"/>
          <w:sz w:val="22"/>
          <w:szCs w:val="22"/>
        </w:rPr>
        <w:t>t.j</w:t>
      </w:r>
      <w:proofErr w:type="spellEnd"/>
      <w:r w:rsidRPr="00D73C6B">
        <w:rPr>
          <w:color w:val="auto"/>
          <w:sz w:val="22"/>
          <w:szCs w:val="22"/>
        </w:rPr>
        <w:t>. Dz.U. z 2020 r. poz.</w:t>
      </w:r>
      <w:r w:rsidR="00A405E7">
        <w:rPr>
          <w:color w:val="auto"/>
          <w:sz w:val="22"/>
          <w:szCs w:val="22"/>
        </w:rPr>
        <w:t> </w:t>
      </w:r>
      <w:r w:rsidRPr="00D73C6B">
        <w:rPr>
          <w:color w:val="auto"/>
          <w:sz w:val="22"/>
          <w:szCs w:val="22"/>
        </w:rPr>
        <w:t xml:space="preserve">818), </w:t>
      </w:r>
      <w:r w:rsidRPr="00D73C6B">
        <w:rPr>
          <w:color w:val="auto"/>
          <w:sz w:val="22"/>
          <w:szCs w:val="22"/>
          <w:shd w:val="clear" w:color="auto" w:fill="FFFFFF"/>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w:t>
      </w:r>
      <w:r w:rsidR="00566A02">
        <w:rPr>
          <w:color w:val="auto"/>
          <w:sz w:val="22"/>
          <w:szCs w:val="22"/>
          <w:shd w:val="clear" w:color="auto" w:fill="FFFFFF"/>
        </w:rPr>
        <w:br/>
      </w:r>
      <w:r w:rsidRPr="00D73C6B">
        <w:rPr>
          <w:color w:val="auto"/>
          <w:sz w:val="22"/>
          <w:szCs w:val="22"/>
          <w:shd w:val="clear" w:color="auto" w:fill="FFFFFF"/>
        </w:rPr>
        <w:t xml:space="preserve">oraz Europejskiego Funduszu Morskiego i Rybackiego oraz ustanawiające przepisy ogólne dotyczące Europejskiego Funduszu Rozwoju Regionalnego, Europejskiego Funduszu </w:t>
      </w:r>
      <w:r w:rsidRPr="00D73C6B">
        <w:rPr>
          <w:color w:val="auto"/>
          <w:sz w:val="22"/>
          <w:szCs w:val="22"/>
        </w:rPr>
        <w:t xml:space="preserve">Społecznego, Funduszu Spójności i Europejskiego Funduszu Morskiego i Rybackiego </w:t>
      </w:r>
      <w:r w:rsidRPr="00A55C79">
        <w:rPr>
          <w:color w:val="auto"/>
          <w:sz w:val="22"/>
        </w:rPr>
        <w:t xml:space="preserve">oraz </w:t>
      </w:r>
      <w:r w:rsidRPr="00D73C6B">
        <w:rPr>
          <w:color w:val="auto"/>
          <w:sz w:val="22"/>
          <w:szCs w:val="22"/>
        </w:rPr>
        <w:t>uchylające rozporządzenie Rady (WE) nr 1083/2006</w:t>
      </w:r>
      <w:r w:rsidR="00D73C6B" w:rsidRPr="00D73C6B">
        <w:rPr>
          <w:color w:val="auto"/>
          <w:sz w:val="22"/>
          <w:szCs w:val="22"/>
        </w:rPr>
        <w:t>.</w:t>
      </w:r>
    </w:p>
    <w:p w14:paraId="1069631C" w14:textId="77777777" w:rsidR="00D73C6B" w:rsidRPr="00D73C6B" w:rsidRDefault="00701AB9" w:rsidP="00A55C79">
      <w:pPr>
        <w:pStyle w:val="Default"/>
        <w:numPr>
          <w:ilvl w:val="0"/>
          <w:numId w:val="41"/>
        </w:numPr>
        <w:ind w:left="426" w:hanging="426"/>
        <w:jc w:val="both"/>
        <w:rPr>
          <w:sz w:val="22"/>
          <w:szCs w:val="22"/>
        </w:rPr>
      </w:pPr>
      <w:r w:rsidRPr="00D73C6B">
        <w:rPr>
          <w:sz w:val="22"/>
          <w:szCs w:val="22"/>
        </w:rPr>
        <w:t>Sądem właściwym do rozpoznania spor</w:t>
      </w:r>
      <w:r w:rsidR="00923432" w:rsidRPr="00D73C6B">
        <w:rPr>
          <w:sz w:val="22"/>
          <w:szCs w:val="22"/>
        </w:rPr>
        <w:t>u</w:t>
      </w:r>
      <w:r w:rsidRPr="00D73C6B">
        <w:rPr>
          <w:sz w:val="22"/>
          <w:szCs w:val="22"/>
        </w:rPr>
        <w:t xml:space="preserve"> wynikłego z niniejszej Umowy jest sąd właściwy dla siedziby MARR S.A.</w:t>
      </w:r>
    </w:p>
    <w:p w14:paraId="225B4E1E" w14:textId="3431C5C9" w:rsidR="00040CC7" w:rsidRPr="00D73C6B" w:rsidRDefault="00460986" w:rsidP="00D73C6B">
      <w:pPr>
        <w:pStyle w:val="Default"/>
        <w:numPr>
          <w:ilvl w:val="0"/>
          <w:numId w:val="41"/>
        </w:numPr>
        <w:ind w:left="426" w:hanging="426"/>
        <w:jc w:val="both"/>
        <w:rPr>
          <w:sz w:val="22"/>
          <w:szCs w:val="22"/>
        </w:rPr>
      </w:pPr>
      <w:r w:rsidRPr="00D73C6B">
        <w:rPr>
          <w:sz w:val="22"/>
          <w:szCs w:val="22"/>
        </w:rPr>
        <w:t>U</w:t>
      </w:r>
      <w:r w:rsidR="00040CC7" w:rsidRPr="00D73C6B">
        <w:rPr>
          <w:sz w:val="22"/>
          <w:szCs w:val="22"/>
        </w:rPr>
        <w:t xml:space="preserve">mowa została sporządzona w dwóch jednobrzmiących egzemplarzach, </w:t>
      </w:r>
      <w:r w:rsidRPr="00D73C6B">
        <w:rPr>
          <w:sz w:val="22"/>
          <w:szCs w:val="22"/>
        </w:rPr>
        <w:t>po jednym dla</w:t>
      </w:r>
      <w:r w:rsidR="00A405E7">
        <w:rPr>
          <w:sz w:val="22"/>
          <w:szCs w:val="22"/>
        </w:rPr>
        <w:t> </w:t>
      </w:r>
      <w:r w:rsidRPr="00D73C6B">
        <w:rPr>
          <w:sz w:val="22"/>
          <w:szCs w:val="22"/>
        </w:rPr>
        <w:t>każdej ze Stron.</w:t>
      </w:r>
    </w:p>
    <w:p w14:paraId="2CE81206" w14:textId="798FDEBA" w:rsidR="00E45C14" w:rsidRDefault="00E45C14" w:rsidP="007B5FD1">
      <w:pPr>
        <w:spacing w:after="0" w:line="240" w:lineRule="auto"/>
        <w:ind w:left="284" w:hanging="284"/>
        <w:rPr>
          <w:rFonts w:ascii="Arial" w:hAnsi="Arial" w:cs="Arial"/>
        </w:rPr>
      </w:pPr>
    </w:p>
    <w:p w14:paraId="1F60864D" w14:textId="550CEDD8" w:rsidR="00122687" w:rsidRDefault="00122687" w:rsidP="007B5FD1">
      <w:pPr>
        <w:spacing w:after="0" w:line="240" w:lineRule="auto"/>
        <w:ind w:left="284" w:hanging="284"/>
        <w:rPr>
          <w:rFonts w:ascii="Arial" w:hAnsi="Arial" w:cs="Arial"/>
        </w:rPr>
      </w:pPr>
    </w:p>
    <w:p w14:paraId="6C0D684F" w14:textId="59678DAB" w:rsidR="00122687" w:rsidRDefault="00122687" w:rsidP="007B5FD1">
      <w:pPr>
        <w:spacing w:after="0" w:line="240" w:lineRule="auto"/>
        <w:ind w:left="284" w:hanging="284"/>
        <w:rPr>
          <w:rFonts w:ascii="Arial" w:hAnsi="Arial" w:cs="Arial"/>
        </w:rPr>
      </w:pPr>
    </w:p>
    <w:p w14:paraId="74B2B368" w14:textId="06999844" w:rsidR="00122687" w:rsidRPr="00122687" w:rsidRDefault="00122687" w:rsidP="007B5FD1">
      <w:pPr>
        <w:spacing w:after="0" w:line="240" w:lineRule="auto"/>
        <w:ind w:left="284" w:hanging="284"/>
        <w:rPr>
          <w:rFonts w:ascii="Arial" w:hAnsi="Arial" w:cs="Arial"/>
          <w:b/>
          <w:bCs/>
        </w:rPr>
      </w:pPr>
    </w:p>
    <w:p w14:paraId="4D73295E" w14:textId="16995316" w:rsidR="00122687" w:rsidRPr="00A55C79" w:rsidRDefault="00122687" w:rsidP="00A55C79">
      <w:pPr>
        <w:spacing w:after="0" w:line="240" w:lineRule="auto"/>
        <w:ind w:left="992" w:firstLine="424"/>
        <w:rPr>
          <w:rFonts w:ascii="Arial" w:hAnsi="Arial"/>
          <w:b/>
        </w:rPr>
      </w:pPr>
      <w:r w:rsidRPr="00A55C79">
        <w:rPr>
          <w:b/>
        </w:rPr>
        <w:t>MARR S.A</w:t>
      </w:r>
      <w:r w:rsidRPr="00122687">
        <w:rPr>
          <w:rFonts w:ascii="Arial" w:hAnsi="Arial" w:cs="Arial"/>
          <w:b/>
          <w:bCs/>
        </w:rPr>
        <w:t>.</w:t>
      </w:r>
      <w:r w:rsidRPr="00122687">
        <w:rPr>
          <w:rFonts w:ascii="Arial" w:hAnsi="Arial" w:cs="Arial"/>
          <w:b/>
          <w:bCs/>
        </w:rPr>
        <w:tab/>
      </w:r>
      <w:r w:rsidRPr="00122687">
        <w:rPr>
          <w:rFonts w:ascii="Arial" w:hAnsi="Arial" w:cs="Arial"/>
          <w:b/>
          <w:bCs/>
        </w:rPr>
        <w:tab/>
      </w:r>
      <w:r w:rsidRPr="00122687">
        <w:rPr>
          <w:rFonts w:ascii="Arial" w:hAnsi="Arial" w:cs="Arial"/>
          <w:b/>
          <w:bCs/>
        </w:rPr>
        <w:tab/>
      </w:r>
      <w:r w:rsidRPr="00122687">
        <w:rPr>
          <w:rFonts w:ascii="Arial" w:hAnsi="Arial" w:cs="Arial"/>
          <w:b/>
          <w:bCs/>
        </w:rPr>
        <w:tab/>
      </w:r>
      <w:r w:rsidRPr="00122687">
        <w:rPr>
          <w:rFonts w:ascii="Arial" w:hAnsi="Arial" w:cs="Arial"/>
          <w:b/>
          <w:bCs/>
        </w:rPr>
        <w:tab/>
      </w:r>
      <w:r w:rsidRPr="00122687">
        <w:rPr>
          <w:rFonts w:ascii="Arial" w:hAnsi="Arial" w:cs="Arial"/>
          <w:b/>
          <w:bCs/>
        </w:rPr>
        <w:tab/>
        <w:t>Przedsiębiorca</w:t>
      </w:r>
    </w:p>
    <w:sectPr w:rsidR="00122687" w:rsidRPr="00A55C79" w:rsidSect="00B860E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1630" w14:textId="77777777" w:rsidR="00BF3C9E" w:rsidRDefault="00BF3C9E" w:rsidP="007C240A">
      <w:pPr>
        <w:spacing w:after="0" w:line="240" w:lineRule="auto"/>
      </w:pPr>
      <w:r>
        <w:separator/>
      </w:r>
    </w:p>
  </w:endnote>
  <w:endnote w:type="continuationSeparator" w:id="0">
    <w:p w14:paraId="58C3625A" w14:textId="77777777" w:rsidR="00BF3C9E" w:rsidRDefault="00BF3C9E" w:rsidP="007C240A">
      <w:pPr>
        <w:spacing w:after="0" w:line="240" w:lineRule="auto"/>
      </w:pPr>
      <w:r>
        <w:continuationSeparator/>
      </w:r>
    </w:p>
  </w:endnote>
  <w:endnote w:type="continuationNotice" w:id="1">
    <w:p w14:paraId="6E54C59E" w14:textId="77777777" w:rsidR="00BF3C9E" w:rsidRDefault="00BF3C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AF5A" w14:textId="77777777" w:rsidR="00974C41" w:rsidRDefault="00974C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9FE56" w14:textId="77777777" w:rsidR="00BF3C9E" w:rsidRDefault="00BF3C9E" w:rsidP="007C240A">
      <w:pPr>
        <w:spacing w:after="0" w:line="240" w:lineRule="auto"/>
      </w:pPr>
      <w:r>
        <w:separator/>
      </w:r>
    </w:p>
  </w:footnote>
  <w:footnote w:type="continuationSeparator" w:id="0">
    <w:p w14:paraId="3D278997" w14:textId="77777777" w:rsidR="00BF3C9E" w:rsidRDefault="00BF3C9E" w:rsidP="007C240A">
      <w:pPr>
        <w:spacing w:after="0" w:line="240" w:lineRule="auto"/>
      </w:pPr>
      <w:r>
        <w:continuationSeparator/>
      </w:r>
    </w:p>
  </w:footnote>
  <w:footnote w:type="continuationNotice" w:id="1">
    <w:p w14:paraId="2459983B" w14:textId="77777777" w:rsidR="00BF3C9E" w:rsidRDefault="00BF3C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96FB" w14:textId="58A0E885" w:rsidR="001878EA" w:rsidRPr="0075434D" w:rsidRDefault="001878EA" w:rsidP="0075434D">
    <w:pPr>
      <w:pStyle w:val="Nagwek"/>
      <w:spacing w:line="276" w:lineRule="auto"/>
      <w:rPr>
        <w:rFonts w:ascii="Arial" w:hAnsi="Arial" w:cs="Arial"/>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222F" w14:textId="77777777" w:rsidR="001878EA" w:rsidRDefault="001878EA">
    <w:pPr>
      <w:pStyle w:val="Nagwek"/>
    </w:pPr>
  </w:p>
  <w:p w14:paraId="534DA854" w14:textId="0ED74F19" w:rsidR="001878EA" w:rsidRDefault="001878EA">
    <w:pPr>
      <w:pStyle w:val="Nagwek"/>
    </w:pPr>
    <w:r>
      <w:rPr>
        <w:noProof/>
        <w:lang w:eastAsia="pl-PL"/>
      </w:rPr>
      <w:drawing>
        <wp:inline distT="0" distB="0" distL="0" distR="0" wp14:anchorId="5C879AD0" wp14:editId="274D85AD">
          <wp:extent cx="5756910" cy="341630"/>
          <wp:effectExtent l="0" t="0" r="0" b="1270"/>
          <wp:docPr id="7" name="Obraz 7" descr="Znak Funduszy Europejskich złożony z symbolu graficznego oraz nazwy Fundusze Europejskie Program Regionalny, znak barw Rzeczypospolitej Polskiej złożony z symbolu graficznego oraz nazwy Rzeczpospolita Polska, znak Województwa Małopolskiego złozony z symbolu graficznego oraz nazwy Małopolska, znak Unii Europejskiej złożony z flagi UE, napis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23E1AA"/>
    <w:multiLevelType w:val="hybridMultilevel"/>
    <w:tmpl w:val="9CD7CD3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B5486E"/>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E25A5B"/>
    <w:multiLevelType w:val="hybridMultilevel"/>
    <w:tmpl w:val="1CE61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73471"/>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7A0FBD"/>
    <w:multiLevelType w:val="hybridMultilevel"/>
    <w:tmpl w:val="B6D80966"/>
    <w:lvl w:ilvl="0" w:tplc="01C8C668">
      <w:start w:val="1"/>
      <w:numFmt w:val="decimal"/>
      <w:lvlText w:val="%1."/>
      <w:lvlJc w:val="left"/>
      <w:pPr>
        <w:ind w:left="502"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351B21"/>
    <w:multiLevelType w:val="hybridMultilevel"/>
    <w:tmpl w:val="FE9EAE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7C56AA"/>
    <w:multiLevelType w:val="hybridMultilevel"/>
    <w:tmpl w:val="F26804D0"/>
    <w:lvl w:ilvl="0" w:tplc="51988E1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3206C"/>
    <w:multiLevelType w:val="hybridMultilevel"/>
    <w:tmpl w:val="C33C57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BB716CD"/>
    <w:multiLevelType w:val="hybridMultilevel"/>
    <w:tmpl w:val="368AAE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9A1AF0"/>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3C77CE7"/>
    <w:multiLevelType w:val="hybridMultilevel"/>
    <w:tmpl w:val="EB3C25C8"/>
    <w:lvl w:ilvl="0" w:tplc="7A14E63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1D711D10"/>
    <w:multiLevelType w:val="hybridMultilevel"/>
    <w:tmpl w:val="798460A6"/>
    <w:lvl w:ilvl="0" w:tplc="37CE42A6">
      <w:start w:val="1"/>
      <w:numFmt w:val="decimal"/>
      <w:lvlText w:val="%1."/>
      <w:lvlJc w:val="left"/>
      <w:pPr>
        <w:ind w:left="40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00D59E1"/>
    <w:multiLevelType w:val="hybridMultilevel"/>
    <w:tmpl w:val="CC4C1C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174FF2"/>
    <w:multiLevelType w:val="hybridMultilevel"/>
    <w:tmpl w:val="69C6643A"/>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436536C"/>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4672C0F"/>
    <w:multiLevelType w:val="hybridMultilevel"/>
    <w:tmpl w:val="C3645ECA"/>
    <w:lvl w:ilvl="0" w:tplc="035C59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6A66FC3"/>
    <w:multiLevelType w:val="hybridMultilevel"/>
    <w:tmpl w:val="092C5430"/>
    <w:lvl w:ilvl="0" w:tplc="477E2BC8">
      <w:start w:val="1"/>
      <w:numFmt w:val="decimal"/>
      <w:lvlText w:val="%1)"/>
      <w:lvlJc w:val="left"/>
      <w:pPr>
        <w:ind w:left="9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DF1254B"/>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30E6B2C"/>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333707C"/>
    <w:multiLevelType w:val="hybridMultilevel"/>
    <w:tmpl w:val="AE242F3A"/>
    <w:lvl w:ilvl="0" w:tplc="108AD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A0184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9651591"/>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C8507E5"/>
    <w:multiLevelType w:val="hybridMultilevel"/>
    <w:tmpl w:val="C3E4B2B6"/>
    <w:lvl w:ilvl="0" w:tplc="7C1A65F2">
      <w:start w:val="1"/>
      <w:numFmt w:val="decimal"/>
      <w:lvlText w:val="%1."/>
      <w:lvlJc w:val="left"/>
      <w:pPr>
        <w:ind w:left="644"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D535E62"/>
    <w:multiLevelType w:val="hybridMultilevel"/>
    <w:tmpl w:val="3E2EFEDE"/>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decimal"/>
      <w:lvlText w:val="%3."/>
      <w:lvlJc w:val="left"/>
      <w:pPr>
        <w:tabs>
          <w:tab w:val="num" w:pos="502"/>
        </w:tabs>
        <w:ind w:left="502"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E0A4BE8"/>
    <w:multiLevelType w:val="hybridMultilevel"/>
    <w:tmpl w:val="AC049F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4C592F"/>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1D65240"/>
    <w:multiLevelType w:val="hybridMultilevel"/>
    <w:tmpl w:val="3C24B6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27176E8"/>
    <w:multiLevelType w:val="hybridMultilevel"/>
    <w:tmpl w:val="84D8C662"/>
    <w:lvl w:ilvl="0" w:tplc="37CE42A6">
      <w:start w:val="1"/>
      <w:numFmt w:val="decimal"/>
      <w:lvlText w:val="%1."/>
      <w:lvlJc w:val="left"/>
      <w:pPr>
        <w:ind w:left="220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29A29B2"/>
    <w:multiLevelType w:val="hybridMultilevel"/>
    <w:tmpl w:val="AE242F3A"/>
    <w:lvl w:ilvl="0" w:tplc="108AD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8D6042"/>
    <w:multiLevelType w:val="hybridMultilevel"/>
    <w:tmpl w:val="C438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CB662E"/>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8230093"/>
    <w:multiLevelType w:val="hybridMultilevel"/>
    <w:tmpl w:val="B5D2C2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9E16885"/>
    <w:multiLevelType w:val="hybridMultilevel"/>
    <w:tmpl w:val="FD9C1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200585"/>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5" w15:restartNumberingAfterBreak="0">
    <w:nsid w:val="5D9025FB"/>
    <w:multiLevelType w:val="hybridMultilevel"/>
    <w:tmpl w:val="E63897C6"/>
    <w:lvl w:ilvl="0" w:tplc="3152A81C">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707E2"/>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F213E44"/>
    <w:multiLevelType w:val="hybridMultilevel"/>
    <w:tmpl w:val="E410EB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60444FBD"/>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1292DC6"/>
    <w:multiLevelType w:val="hybridMultilevel"/>
    <w:tmpl w:val="82DEF1FA"/>
    <w:lvl w:ilvl="0" w:tplc="3BAEDF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3296646"/>
    <w:multiLevelType w:val="hybridMultilevel"/>
    <w:tmpl w:val="368AAE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5C3306B"/>
    <w:multiLevelType w:val="hybridMultilevel"/>
    <w:tmpl w:val="7B4EC9B6"/>
    <w:lvl w:ilvl="0" w:tplc="DAF0E274">
      <w:start w:val="1"/>
      <w:numFmt w:val="decimal"/>
      <w:lvlText w:val="%1)"/>
      <w:lvlJc w:val="left"/>
      <w:pPr>
        <w:ind w:left="720" w:hanging="360"/>
      </w:pPr>
      <w:rPr>
        <w:rFonts w:ascii="Arial" w:eastAsia="Lucida Sans Unicode"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DA2032"/>
    <w:multiLevelType w:val="hybridMultilevel"/>
    <w:tmpl w:val="C33C57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86C432C"/>
    <w:multiLevelType w:val="hybridMultilevel"/>
    <w:tmpl w:val="775461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AE36207"/>
    <w:multiLevelType w:val="hybridMultilevel"/>
    <w:tmpl w:val="E84C6062"/>
    <w:lvl w:ilvl="0" w:tplc="04150017">
      <w:start w:val="1"/>
      <w:numFmt w:val="lowerLetter"/>
      <w:lvlText w:val="%1)"/>
      <w:lvlJc w:val="left"/>
      <w:pPr>
        <w:ind w:left="25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CA7244C"/>
    <w:multiLevelType w:val="hybridMultilevel"/>
    <w:tmpl w:val="7784A108"/>
    <w:lvl w:ilvl="0" w:tplc="7A14E63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701F1340"/>
    <w:multiLevelType w:val="hybridMultilevel"/>
    <w:tmpl w:val="6CF0D2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711B7A43"/>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33D2EED"/>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37F0D73"/>
    <w:multiLevelType w:val="hybridMultilevel"/>
    <w:tmpl w:val="D808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44247D"/>
    <w:multiLevelType w:val="hybridMultilevel"/>
    <w:tmpl w:val="69C6643A"/>
    <w:lvl w:ilvl="0" w:tplc="04150011">
      <w:start w:val="1"/>
      <w:numFmt w:val="decimal"/>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74148D9"/>
    <w:multiLevelType w:val="hybridMultilevel"/>
    <w:tmpl w:val="7FD8E512"/>
    <w:lvl w:ilvl="0" w:tplc="93FA60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1"/>
  </w:num>
  <w:num w:numId="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6"/>
  </w:num>
  <w:num w:numId="12">
    <w:abstractNumId w:val="10"/>
  </w:num>
  <w:num w:numId="13">
    <w:abstractNumId w:val="45"/>
  </w:num>
  <w:num w:numId="14">
    <w:abstractNumId w:val="19"/>
  </w:num>
  <w:num w:numId="15">
    <w:abstractNumId w:val="6"/>
  </w:num>
  <w:num w:numId="16">
    <w:abstractNumId w:val="22"/>
  </w:num>
  <w:num w:numId="17">
    <w:abstractNumId w:val="41"/>
  </w:num>
  <w:num w:numId="18">
    <w:abstractNumId w:val="35"/>
  </w:num>
  <w:num w:numId="19">
    <w:abstractNumId w:val="28"/>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43"/>
  </w:num>
  <w:num w:numId="22">
    <w:abstractNumId w:val="29"/>
  </w:num>
  <w:num w:numId="23">
    <w:abstractNumId w:val="24"/>
  </w:num>
  <w:num w:numId="24">
    <w:abstractNumId w:val="5"/>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15"/>
  </w:num>
  <w:num w:numId="52">
    <w:abstractNumId w:val="8"/>
  </w:num>
  <w:num w:numId="53">
    <w:abstractNumId w:val="12"/>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2D"/>
    <w:rsid w:val="000154EC"/>
    <w:rsid w:val="00040CC7"/>
    <w:rsid w:val="000430B1"/>
    <w:rsid w:val="00047AE6"/>
    <w:rsid w:val="00057ABF"/>
    <w:rsid w:val="000625AE"/>
    <w:rsid w:val="000920F6"/>
    <w:rsid w:val="00093D9B"/>
    <w:rsid w:val="000A12FE"/>
    <w:rsid w:val="000A3129"/>
    <w:rsid w:val="000A5359"/>
    <w:rsid w:val="000B0A50"/>
    <w:rsid w:val="000B3404"/>
    <w:rsid w:val="000C640E"/>
    <w:rsid w:val="000D103F"/>
    <w:rsid w:val="000E04B7"/>
    <w:rsid w:val="000F13D1"/>
    <w:rsid w:val="000F4980"/>
    <w:rsid w:val="000F65E0"/>
    <w:rsid w:val="00106DD6"/>
    <w:rsid w:val="001153FB"/>
    <w:rsid w:val="00122687"/>
    <w:rsid w:val="0012293C"/>
    <w:rsid w:val="00123E14"/>
    <w:rsid w:val="00137272"/>
    <w:rsid w:val="0014002E"/>
    <w:rsid w:val="0014444E"/>
    <w:rsid w:val="00151D48"/>
    <w:rsid w:val="0015606A"/>
    <w:rsid w:val="00157840"/>
    <w:rsid w:val="00165C90"/>
    <w:rsid w:val="0017229A"/>
    <w:rsid w:val="001826D6"/>
    <w:rsid w:val="001878EA"/>
    <w:rsid w:val="0019260B"/>
    <w:rsid w:val="00195508"/>
    <w:rsid w:val="00195891"/>
    <w:rsid w:val="001A2DCF"/>
    <w:rsid w:val="001B2915"/>
    <w:rsid w:val="001C0AB2"/>
    <w:rsid w:val="001C7250"/>
    <w:rsid w:val="001D487F"/>
    <w:rsid w:val="001E1044"/>
    <w:rsid w:val="001E17A5"/>
    <w:rsid w:val="001E5517"/>
    <w:rsid w:val="001F2781"/>
    <w:rsid w:val="001F56AC"/>
    <w:rsid w:val="00205CF4"/>
    <w:rsid w:val="00212501"/>
    <w:rsid w:val="00214DEF"/>
    <w:rsid w:val="002158B3"/>
    <w:rsid w:val="00217104"/>
    <w:rsid w:val="002174AF"/>
    <w:rsid w:val="00226CEA"/>
    <w:rsid w:val="002476FC"/>
    <w:rsid w:val="00252F2D"/>
    <w:rsid w:val="0027265A"/>
    <w:rsid w:val="002849C0"/>
    <w:rsid w:val="00284D60"/>
    <w:rsid w:val="00290592"/>
    <w:rsid w:val="002918D1"/>
    <w:rsid w:val="002B6F23"/>
    <w:rsid w:val="002C1BF0"/>
    <w:rsid w:val="002C763A"/>
    <w:rsid w:val="002D27A4"/>
    <w:rsid w:val="002E2ADA"/>
    <w:rsid w:val="002F086C"/>
    <w:rsid w:val="002F19F7"/>
    <w:rsid w:val="002F5E34"/>
    <w:rsid w:val="002F7230"/>
    <w:rsid w:val="003014A1"/>
    <w:rsid w:val="00305D92"/>
    <w:rsid w:val="0031040F"/>
    <w:rsid w:val="00311BA5"/>
    <w:rsid w:val="00317722"/>
    <w:rsid w:val="00326381"/>
    <w:rsid w:val="00334D21"/>
    <w:rsid w:val="00347A54"/>
    <w:rsid w:val="00353D80"/>
    <w:rsid w:val="003707DD"/>
    <w:rsid w:val="003829DA"/>
    <w:rsid w:val="00385182"/>
    <w:rsid w:val="003860B4"/>
    <w:rsid w:val="003A0D0A"/>
    <w:rsid w:val="003A4831"/>
    <w:rsid w:val="003B06D0"/>
    <w:rsid w:val="003B1B77"/>
    <w:rsid w:val="003B2A30"/>
    <w:rsid w:val="003B3ECD"/>
    <w:rsid w:val="003B5A5D"/>
    <w:rsid w:val="003D0EB0"/>
    <w:rsid w:val="003D22B1"/>
    <w:rsid w:val="003D667C"/>
    <w:rsid w:val="003D7140"/>
    <w:rsid w:val="003D7711"/>
    <w:rsid w:val="003F327A"/>
    <w:rsid w:val="00411A4A"/>
    <w:rsid w:val="0043743D"/>
    <w:rsid w:val="0044152D"/>
    <w:rsid w:val="0045227A"/>
    <w:rsid w:val="004524F4"/>
    <w:rsid w:val="0045616A"/>
    <w:rsid w:val="0045685E"/>
    <w:rsid w:val="00460986"/>
    <w:rsid w:val="004617B9"/>
    <w:rsid w:val="00463FB6"/>
    <w:rsid w:val="00465151"/>
    <w:rsid w:val="00472C55"/>
    <w:rsid w:val="00481D24"/>
    <w:rsid w:val="0049170A"/>
    <w:rsid w:val="004A40BB"/>
    <w:rsid w:val="004C0274"/>
    <w:rsid w:val="004D3758"/>
    <w:rsid w:val="004D4902"/>
    <w:rsid w:val="004E33FF"/>
    <w:rsid w:val="004E43DE"/>
    <w:rsid w:val="004E5C82"/>
    <w:rsid w:val="00503CFC"/>
    <w:rsid w:val="00537C93"/>
    <w:rsid w:val="00540CB9"/>
    <w:rsid w:val="00544245"/>
    <w:rsid w:val="005507C5"/>
    <w:rsid w:val="0055322F"/>
    <w:rsid w:val="005635B6"/>
    <w:rsid w:val="005652E2"/>
    <w:rsid w:val="00566A02"/>
    <w:rsid w:val="0057370F"/>
    <w:rsid w:val="00581B27"/>
    <w:rsid w:val="00590A71"/>
    <w:rsid w:val="00591F7B"/>
    <w:rsid w:val="005977DD"/>
    <w:rsid w:val="005A3814"/>
    <w:rsid w:val="005B32C3"/>
    <w:rsid w:val="005C4764"/>
    <w:rsid w:val="005C500D"/>
    <w:rsid w:val="005E12B7"/>
    <w:rsid w:val="005E4841"/>
    <w:rsid w:val="005E79C9"/>
    <w:rsid w:val="005F1ADE"/>
    <w:rsid w:val="005F4608"/>
    <w:rsid w:val="005F480A"/>
    <w:rsid w:val="00612624"/>
    <w:rsid w:val="0061333F"/>
    <w:rsid w:val="00615BB3"/>
    <w:rsid w:val="00620B78"/>
    <w:rsid w:val="00622A84"/>
    <w:rsid w:val="00641D69"/>
    <w:rsid w:val="006439B3"/>
    <w:rsid w:val="00647C90"/>
    <w:rsid w:val="00655EF4"/>
    <w:rsid w:val="006631D6"/>
    <w:rsid w:val="00667442"/>
    <w:rsid w:val="006753B2"/>
    <w:rsid w:val="00694063"/>
    <w:rsid w:val="0069496B"/>
    <w:rsid w:val="00695124"/>
    <w:rsid w:val="006A51F8"/>
    <w:rsid w:val="006A784E"/>
    <w:rsid w:val="006B5466"/>
    <w:rsid w:val="006C0A25"/>
    <w:rsid w:val="006C2332"/>
    <w:rsid w:val="006C4181"/>
    <w:rsid w:val="006C4F18"/>
    <w:rsid w:val="006D128C"/>
    <w:rsid w:val="007013F1"/>
    <w:rsid w:val="00701AB9"/>
    <w:rsid w:val="00702044"/>
    <w:rsid w:val="00702079"/>
    <w:rsid w:val="007036BE"/>
    <w:rsid w:val="00704FAC"/>
    <w:rsid w:val="00705ED1"/>
    <w:rsid w:val="007073A0"/>
    <w:rsid w:val="0071172F"/>
    <w:rsid w:val="007136D1"/>
    <w:rsid w:val="00722795"/>
    <w:rsid w:val="0072455D"/>
    <w:rsid w:val="00726BD0"/>
    <w:rsid w:val="00737F3E"/>
    <w:rsid w:val="00740A21"/>
    <w:rsid w:val="00741B73"/>
    <w:rsid w:val="007535A7"/>
    <w:rsid w:val="007538C0"/>
    <w:rsid w:val="0075434D"/>
    <w:rsid w:val="007555C5"/>
    <w:rsid w:val="007731F6"/>
    <w:rsid w:val="00775A16"/>
    <w:rsid w:val="00777A7A"/>
    <w:rsid w:val="007911DC"/>
    <w:rsid w:val="00796CDE"/>
    <w:rsid w:val="007B5FD1"/>
    <w:rsid w:val="007B6728"/>
    <w:rsid w:val="007C1A03"/>
    <w:rsid w:val="007C240A"/>
    <w:rsid w:val="007C4438"/>
    <w:rsid w:val="007C62A8"/>
    <w:rsid w:val="007D3466"/>
    <w:rsid w:val="007D6483"/>
    <w:rsid w:val="007E3AAF"/>
    <w:rsid w:val="007E77FC"/>
    <w:rsid w:val="007F0447"/>
    <w:rsid w:val="007F45C6"/>
    <w:rsid w:val="0080440D"/>
    <w:rsid w:val="0081020B"/>
    <w:rsid w:val="0081098E"/>
    <w:rsid w:val="00822091"/>
    <w:rsid w:val="0082348E"/>
    <w:rsid w:val="00833D8B"/>
    <w:rsid w:val="0083402D"/>
    <w:rsid w:val="008406BF"/>
    <w:rsid w:val="00842B3B"/>
    <w:rsid w:val="00844F37"/>
    <w:rsid w:val="00853AD7"/>
    <w:rsid w:val="00854A88"/>
    <w:rsid w:val="008634A4"/>
    <w:rsid w:val="00877078"/>
    <w:rsid w:val="00882C9B"/>
    <w:rsid w:val="00894206"/>
    <w:rsid w:val="008A741E"/>
    <w:rsid w:val="008C6471"/>
    <w:rsid w:val="008D0A23"/>
    <w:rsid w:val="008D3AC5"/>
    <w:rsid w:val="008F4754"/>
    <w:rsid w:val="00900222"/>
    <w:rsid w:val="00901CFD"/>
    <w:rsid w:val="0090289F"/>
    <w:rsid w:val="00907988"/>
    <w:rsid w:val="00910493"/>
    <w:rsid w:val="00921DC1"/>
    <w:rsid w:val="00923432"/>
    <w:rsid w:val="009353A7"/>
    <w:rsid w:val="00941284"/>
    <w:rsid w:val="00941B5E"/>
    <w:rsid w:val="0095539B"/>
    <w:rsid w:val="00961CE2"/>
    <w:rsid w:val="00962072"/>
    <w:rsid w:val="00972942"/>
    <w:rsid w:val="00974C41"/>
    <w:rsid w:val="0099579D"/>
    <w:rsid w:val="00996E9E"/>
    <w:rsid w:val="009A329E"/>
    <w:rsid w:val="009A3C31"/>
    <w:rsid w:val="009B0E09"/>
    <w:rsid w:val="009B7048"/>
    <w:rsid w:val="009D261F"/>
    <w:rsid w:val="009D76BE"/>
    <w:rsid w:val="009E0D0E"/>
    <w:rsid w:val="009F3309"/>
    <w:rsid w:val="009F42FE"/>
    <w:rsid w:val="009F7A9F"/>
    <w:rsid w:val="00A02CDA"/>
    <w:rsid w:val="00A17E01"/>
    <w:rsid w:val="00A204B5"/>
    <w:rsid w:val="00A26801"/>
    <w:rsid w:val="00A30932"/>
    <w:rsid w:val="00A3160C"/>
    <w:rsid w:val="00A405E7"/>
    <w:rsid w:val="00A55C79"/>
    <w:rsid w:val="00A70D82"/>
    <w:rsid w:val="00A74861"/>
    <w:rsid w:val="00A85179"/>
    <w:rsid w:val="00A955CB"/>
    <w:rsid w:val="00AA5537"/>
    <w:rsid w:val="00AB588C"/>
    <w:rsid w:val="00AC3FE3"/>
    <w:rsid w:val="00AC401B"/>
    <w:rsid w:val="00AC6BE4"/>
    <w:rsid w:val="00AD03DD"/>
    <w:rsid w:val="00AD066B"/>
    <w:rsid w:val="00AD5BBA"/>
    <w:rsid w:val="00AE45C5"/>
    <w:rsid w:val="00AE66F3"/>
    <w:rsid w:val="00B01CE4"/>
    <w:rsid w:val="00B02D3C"/>
    <w:rsid w:val="00B05F62"/>
    <w:rsid w:val="00B16D30"/>
    <w:rsid w:val="00B32659"/>
    <w:rsid w:val="00B36134"/>
    <w:rsid w:val="00B44C21"/>
    <w:rsid w:val="00B530C0"/>
    <w:rsid w:val="00B71D11"/>
    <w:rsid w:val="00B7225E"/>
    <w:rsid w:val="00B812EF"/>
    <w:rsid w:val="00B83319"/>
    <w:rsid w:val="00B837FE"/>
    <w:rsid w:val="00B860EF"/>
    <w:rsid w:val="00B875ED"/>
    <w:rsid w:val="00B9352B"/>
    <w:rsid w:val="00B97B1F"/>
    <w:rsid w:val="00BA27B7"/>
    <w:rsid w:val="00BA2D7C"/>
    <w:rsid w:val="00BA747F"/>
    <w:rsid w:val="00BE5E87"/>
    <w:rsid w:val="00BF3C9E"/>
    <w:rsid w:val="00BF5855"/>
    <w:rsid w:val="00C01F65"/>
    <w:rsid w:val="00C24A33"/>
    <w:rsid w:val="00C24FF2"/>
    <w:rsid w:val="00C3706E"/>
    <w:rsid w:val="00C429EE"/>
    <w:rsid w:val="00C44FB3"/>
    <w:rsid w:val="00C46C90"/>
    <w:rsid w:val="00C563E6"/>
    <w:rsid w:val="00C575D1"/>
    <w:rsid w:val="00C6374C"/>
    <w:rsid w:val="00C64B43"/>
    <w:rsid w:val="00C6662F"/>
    <w:rsid w:val="00C678AB"/>
    <w:rsid w:val="00C81187"/>
    <w:rsid w:val="00C91677"/>
    <w:rsid w:val="00C93445"/>
    <w:rsid w:val="00C960A8"/>
    <w:rsid w:val="00CA3B1F"/>
    <w:rsid w:val="00CB4F8B"/>
    <w:rsid w:val="00CC0558"/>
    <w:rsid w:val="00CD73CB"/>
    <w:rsid w:val="00CE33AB"/>
    <w:rsid w:val="00CF5C79"/>
    <w:rsid w:val="00CF60B5"/>
    <w:rsid w:val="00CF6F49"/>
    <w:rsid w:val="00D11F65"/>
    <w:rsid w:val="00D14596"/>
    <w:rsid w:val="00D20E6D"/>
    <w:rsid w:val="00D25FF8"/>
    <w:rsid w:val="00D26A42"/>
    <w:rsid w:val="00D27F9B"/>
    <w:rsid w:val="00D46DF6"/>
    <w:rsid w:val="00D47BE9"/>
    <w:rsid w:val="00D73C6B"/>
    <w:rsid w:val="00D74858"/>
    <w:rsid w:val="00D817C0"/>
    <w:rsid w:val="00D93ED7"/>
    <w:rsid w:val="00D966F4"/>
    <w:rsid w:val="00DA5678"/>
    <w:rsid w:val="00DB737E"/>
    <w:rsid w:val="00DC05A3"/>
    <w:rsid w:val="00DD5898"/>
    <w:rsid w:val="00DF3C90"/>
    <w:rsid w:val="00DF6E10"/>
    <w:rsid w:val="00E01212"/>
    <w:rsid w:val="00E11E62"/>
    <w:rsid w:val="00E303EB"/>
    <w:rsid w:val="00E45C14"/>
    <w:rsid w:val="00E47093"/>
    <w:rsid w:val="00E748C5"/>
    <w:rsid w:val="00E756CC"/>
    <w:rsid w:val="00E87C51"/>
    <w:rsid w:val="00E97052"/>
    <w:rsid w:val="00E971D0"/>
    <w:rsid w:val="00EA23CE"/>
    <w:rsid w:val="00EB1C6F"/>
    <w:rsid w:val="00EC4C53"/>
    <w:rsid w:val="00EC6D8F"/>
    <w:rsid w:val="00EF02DF"/>
    <w:rsid w:val="00F00486"/>
    <w:rsid w:val="00F0528A"/>
    <w:rsid w:val="00F0529E"/>
    <w:rsid w:val="00F54452"/>
    <w:rsid w:val="00F556A8"/>
    <w:rsid w:val="00F6008D"/>
    <w:rsid w:val="00F6055F"/>
    <w:rsid w:val="00F60BCE"/>
    <w:rsid w:val="00F727C5"/>
    <w:rsid w:val="00F75795"/>
    <w:rsid w:val="00F80C5B"/>
    <w:rsid w:val="00F81084"/>
    <w:rsid w:val="00F825AE"/>
    <w:rsid w:val="00F844B3"/>
    <w:rsid w:val="00F93D9E"/>
    <w:rsid w:val="00FA26BC"/>
    <w:rsid w:val="00FA4240"/>
    <w:rsid w:val="00FB1780"/>
    <w:rsid w:val="00FB789B"/>
    <w:rsid w:val="00FD5346"/>
    <w:rsid w:val="00FD5710"/>
    <w:rsid w:val="00FD6D66"/>
    <w:rsid w:val="00FF140F"/>
    <w:rsid w:val="00FF2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387"/>
  <w15:docId w15:val="{9A34B16F-9359-43BA-8336-65DCC106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40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E45C14"/>
    <w:pPr>
      <w:keepNext/>
      <w:keepLines/>
      <w:suppressAutoHyphens/>
      <w:spacing w:before="480" w:after="0" w:line="240" w:lineRule="auto"/>
      <w:outlineLvl w:val="0"/>
    </w:pPr>
    <w:rPr>
      <w:rFonts w:ascii="Cambria" w:eastAsia="Lucida Sans Unicode" w:hAnsi="Cambria" w:cs="Mangal"/>
      <w:b/>
      <w:bCs/>
      <w:color w:val="365F91"/>
      <w:kern w:val="1"/>
      <w:sz w:val="28"/>
      <w:szCs w:val="28"/>
      <w:lang w:eastAsia="hi-IN" w:bidi="hi-IN"/>
    </w:rPr>
  </w:style>
  <w:style w:type="paragraph" w:styleId="Nagwek2">
    <w:name w:val="heading 2"/>
    <w:basedOn w:val="Normalny"/>
    <w:next w:val="Normalny"/>
    <w:link w:val="Nagwek2Znak"/>
    <w:qFormat/>
    <w:rsid w:val="00E45C14"/>
    <w:pPr>
      <w:keepNext/>
      <w:spacing w:after="0" w:line="240" w:lineRule="auto"/>
      <w:jc w:val="right"/>
      <w:outlineLvl w:val="1"/>
    </w:pPr>
    <w:rPr>
      <w:rFonts w:ascii="Arial" w:eastAsia="Times New Roman" w:hAnsi="Arial" w:cs="Arial"/>
      <w:b/>
      <w:bCs/>
      <w:sz w:val="24"/>
      <w:szCs w:val="24"/>
    </w:rPr>
  </w:style>
  <w:style w:type="paragraph" w:styleId="Nagwek3">
    <w:name w:val="heading 3"/>
    <w:basedOn w:val="Normalny"/>
    <w:next w:val="Normalny"/>
    <w:link w:val="Nagwek3Znak"/>
    <w:uiPriority w:val="9"/>
    <w:semiHidden/>
    <w:unhideWhenUsed/>
    <w:qFormat/>
    <w:rsid w:val="00702044"/>
    <w:pPr>
      <w:keepNext/>
      <w:suppressAutoHyphens/>
      <w:spacing w:before="240" w:after="60" w:line="240" w:lineRule="auto"/>
      <w:outlineLvl w:val="2"/>
    </w:pPr>
    <w:rPr>
      <w:rFonts w:ascii="Calibri Light" w:eastAsia="Times New Roman" w:hAnsi="Calibri Light" w:cs="Mangal"/>
      <w:b/>
      <w:bCs/>
      <w:kern w:val="1"/>
      <w:sz w:val="26"/>
      <w:szCs w:val="23"/>
      <w:lang w:eastAsia="hi-IN" w:bidi="hi-IN"/>
    </w:rPr>
  </w:style>
  <w:style w:type="paragraph" w:styleId="Nagwek4">
    <w:name w:val="heading 4"/>
    <w:basedOn w:val="Normalny"/>
    <w:next w:val="Normalny"/>
    <w:link w:val="Nagwek4Znak"/>
    <w:qFormat/>
    <w:rsid w:val="00E45C14"/>
    <w:pPr>
      <w:keepNext/>
      <w:suppressAutoHyphens/>
      <w:spacing w:before="240" w:after="60" w:line="240" w:lineRule="auto"/>
      <w:outlineLvl w:val="3"/>
    </w:pPr>
    <w:rPr>
      <w:rFonts w:eastAsia="Times New Roman" w:cs="Mangal"/>
      <w:b/>
      <w:b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C240A"/>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C240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7C240A"/>
    <w:rPr>
      <w:vertAlign w:val="superscript"/>
    </w:rPr>
  </w:style>
  <w:style w:type="paragraph" w:customStyle="1" w:styleId="CMSHeadL7">
    <w:name w:val="CMS Head L7"/>
    <w:basedOn w:val="Normalny"/>
    <w:rsid w:val="007C240A"/>
    <w:pPr>
      <w:numPr>
        <w:ilvl w:val="6"/>
        <w:numId w:val="1"/>
      </w:numPr>
      <w:spacing w:after="240" w:line="240" w:lineRule="auto"/>
      <w:outlineLvl w:val="6"/>
    </w:pPr>
    <w:rPr>
      <w:rFonts w:ascii="Times New Roman" w:eastAsia="Times New Roman" w:hAnsi="Times New Roman"/>
      <w:szCs w:val="24"/>
      <w:lang w:val="en-GB"/>
    </w:rPr>
  </w:style>
  <w:style w:type="paragraph" w:styleId="Podtytu">
    <w:name w:val="Subtitle"/>
    <w:basedOn w:val="Normalny"/>
    <w:next w:val="Normalny"/>
    <w:link w:val="PodtytuZnak"/>
    <w:qFormat/>
    <w:rsid w:val="007C240A"/>
    <w:pPr>
      <w:numPr>
        <w:ilvl w:val="1"/>
      </w:numPr>
      <w:spacing w:after="160"/>
    </w:pPr>
    <w:rPr>
      <w:rFonts w:eastAsia="Times New Roman"/>
      <w:color w:val="5A5A5A"/>
      <w:spacing w:val="15"/>
    </w:rPr>
  </w:style>
  <w:style w:type="character" w:customStyle="1" w:styleId="PodtytuZnak">
    <w:name w:val="Podtytuł Znak"/>
    <w:basedOn w:val="Domylnaczcionkaakapitu"/>
    <w:link w:val="Podtytu"/>
    <w:rsid w:val="007C240A"/>
    <w:rPr>
      <w:rFonts w:ascii="Calibri" w:eastAsia="Times New Roman" w:hAnsi="Calibri" w:cs="Times New Roman"/>
      <w:color w:val="5A5A5A"/>
      <w:spacing w:val="15"/>
    </w:rPr>
  </w:style>
  <w:style w:type="character" w:styleId="Wyrnieniedelikatne">
    <w:name w:val="Subtle Emphasis"/>
    <w:uiPriority w:val="19"/>
    <w:qFormat/>
    <w:rsid w:val="007C240A"/>
    <w:rPr>
      <w:i/>
      <w:iCs/>
      <w:color w:val="404040"/>
    </w:rPr>
  </w:style>
  <w:style w:type="character" w:styleId="Odwoaniedokomentarza">
    <w:name w:val="annotation reference"/>
    <w:basedOn w:val="Domylnaczcionkaakapitu"/>
    <w:semiHidden/>
    <w:unhideWhenUsed/>
    <w:rsid w:val="004E43DE"/>
    <w:rPr>
      <w:sz w:val="16"/>
      <w:szCs w:val="16"/>
    </w:rPr>
  </w:style>
  <w:style w:type="paragraph" w:styleId="Tekstkomentarza">
    <w:name w:val="annotation text"/>
    <w:basedOn w:val="Normalny"/>
    <w:link w:val="TekstkomentarzaZnak"/>
    <w:unhideWhenUsed/>
    <w:rsid w:val="00974C41"/>
    <w:pPr>
      <w:spacing w:line="240" w:lineRule="auto"/>
    </w:pPr>
    <w:rPr>
      <w:sz w:val="20"/>
      <w:szCs w:val="20"/>
    </w:rPr>
  </w:style>
  <w:style w:type="character" w:customStyle="1" w:styleId="TekstkomentarzaZnak">
    <w:name w:val="Tekst komentarza Znak"/>
    <w:basedOn w:val="Domylnaczcionkaakapitu"/>
    <w:link w:val="Tekstkomentarza"/>
    <w:rsid w:val="004E43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E43DE"/>
    <w:rPr>
      <w:b/>
      <w:bCs/>
    </w:rPr>
  </w:style>
  <w:style w:type="character" w:customStyle="1" w:styleId="TematkomentarzaZnak">
    <w:name w:val="Temat komentarza Znak"/>
    <w:basedOn w:val="TekstkomentarzaZnak"/>
    <w:link w:val="Tematkomentarza"/>
    <w:rsid w:val="004E43DE"/>
    <w:rPr>
      <w:rFonts w:ascii="Calibri" w:eastAsia="Calibri" w:hAnsi="Calibri" w:cs="Times New Roman"/>
      <w:b/>
      <w:bCs/>
      <w:sz w:val="20"/>
      <w:szCs w:val="20"/>
    </w:rPr>
  </w:style>
  <w:style w:type="paragraph" w:styleId="Tekstdymka">
    <w:name w:val="Balloon Text"/>
    <w:basedOn w:val="Normalny"/>
    <w:link w:val="TekstdymkaZnak"/>
    <w:unhideWhenUsed/>
    <w:rsid w:val="004E4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E43DE"/>
    <w:rPr>
      <w:rFonts w:ascii="Tahoma" w:eastAsia="Calibri" w:hAnsi="Tahoma" w:cs="Tahoma"/>
      <w:sz w:val="16"/>
      <w:szCs w:val="16"/>
    </w:rPr>
  </w:style>
  <w:style w:type="paragraph" w:styleId="Nagwek">
    <w:name w:val="header"/>
    <w:basedOn w:val="Normalny"/>
    <w:link w:val="NagwekZnak"/>
    <w:uiPriority w:val="99"/>
    <w:unhideWhenUsed/>
    <w:rsid w:val="00B83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319"/>
    <w:rPr>
      <w:rFonts w:ascii="Calibri" w:eastAsia="Calibri" w:hAnsi="Calibri" w:cs="Times New Roman"/>
    </w:rPr>
  </w:style>
  <w:style w:type="paragraph" w:styleId="Stopka">
    <w:name w:val="footer"/>
    <w:basedOn w:val="Normalny"/>
    <w:link w:val="StopkaZnak"/>
    <w:uiPriority w:val="99"/>
    <w:unhideWhenUsed/>
    <w:rsid w:val="00B8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319"/>
    <w:rPr>
      <w:rFonts w:ascii="Calibri" w:eastAsia="Calibri" w:hAnsi="Calibri" w:cs="Times New Roman"/>
    </w:rPr>
  </w:style>
  <w:style w:type="paragraph" w:styleId="Akapitzlist">
    <w:name w:val="List Paragraph"/>
    <w:aliases w:val="Numerowanie"/>
    <w:basedOn w:val="Normalny"/>
    <w:link w:val="AkapitzlistZnak"/>
    <w:uiPriority w:val="34"/>
    <w:qFormat/>
    <w:rsid w:val="006B5466"/>
    <w:pPr>
      <w:ind w:left="720"/>
      <w:contextualSpacing/>
    </w:pPr>
  </w:style>
  <w:style w:type="character" w:styleId="Hipercze">
    <w:name w:val="Hyperlink"/>
    <w:unhideWhenUsed/>
    <w:rsid w:val="00591F7B"/>
    <w:rPr>
      <w:color w:val="0000FF"/>
      <w:u w:val="single"/>
    </w:rPr>
  </w:style>
  <w:style w:type="character" w:customStyle="1" w:styleId="Nierozpoznanawzmianka1">
    <w:name w:val="Nierozpoznana wzmianka1"/>
    <w:basedOn w:val="Domylnaczcionkaakapitu"/>
    <w:uiPriority w:val="99"/>
    <w:semiHidden/>
    <w:unhideWhenUsed/>
    <w:rsid w:val="0031040F"/>
    <w:rPr>
      <w:color w:val="605E5C"/>
      <w:shd w:val="clear" w:color="auto" w:fill="E1DFDD"/>
    </w:rPr>
  </w:style>
  <w:style w:type="character" w:styleId="UyteHipercze">
    <w:name w:val="FollowedHyperlink"/>
    <w:basedOn w:val="Domylnaczcionkaakapitu"/>
    <w:uiPriority w:val="99"/>
    <w:semiHidden/>
    <w:unhideWhenUsed/>
    <w:rsid w:val="0031040F"/>
    <w:rPr>
      <w:color w:val="954F72" w:themeColor="followedHyperlink"/>
      <w:u w:val="single"/>
    </w:rPr>
  </w:style>
  <w:style w:type="table" w:customStyle="1" w:styleId="Siatkatabelijasna1">
    <w:name w:val="Siatka tabeli — jasna1"/>
    <w:basedOn w:val="Standardowy"/>
    <w:uiPriority w:val="40"/>
    <w:rsid w:val="00284D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a">
    <w:name w:val="Table Grid"/>
    <w:basedOn w:val="Standardowy"/>
    <w:uiPriority w:val="59"/>
    <w:rsid w:val="0028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A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E45C14"/>
    <w:rPr>
      <w:rFonts w:ascii="Cambria" w:eastAsia="Lucida Sans Unicode" w:hAnsi="Cambria" w:cs="Mangal"/>
      <w:b/>
      <w:bCs/>
      <w:color w:val="365F91"/>
      <w:kern w:val="1"/>
      <w:sz w:val="28"/>
      <w:szCs w:val="28"/>
      <w:lang w:eastAsia="hi-IN" w:bidi="hi-IN"/>
    </w:rPr>
  </w:style>
  <w:style w:type="character" w:customStyle="1" w:styleId="Nagwek2Znak">
    <w:name w:val="Nagłówek 2 Znak"/>
    <w:basedOn w:val="Domylnaczcionkaakapitu"/>
    <w:link w:val="Nagwek2"/>
    <w:rsid w:val="00E45C14"/>
    <w:rPr>
      <w:rFonts w:ascii="Arial" w:eastAsia="Times New Roman" w:hAnsi="Arial" w:cs="Arial"/>
      <w:b/>
      <w:bCs/>
      <w:sz w:val="24"/>
      <w:szCs w:val="24"/>
    </w:rPr>
  </w:style>
  <w:style w:type="character" w:customStyle="1" w:styleId="Nagwek4Znak">
    <w:name w:val="Nagłówek 4 Znak"/>
    <w:basedOn w:val="Domylnaczcionkaakapitu"/>
    <w:link w:val="Nagwek4"/>
    <w:rsid w:val="00E45C14"/>
    <w:rPr>
      <w:rFonts w:ascii="Calibri" w:eastAsia="Times New Roman" w:hAnsi="Calibri" w:cs="Mangal"/>
      <w:b/>
      <w:bCs/>
      <w:kern w:val="1"/>
      <w:sz w:val="28"/>
      <w:szCs w:val="25"/>
      <w:lang w:eastAsia="hi-IN" w:bidi="hi-IN"/>
    </w:rPr>
  </w:style>
  <w:style w:type="paragraph" w:customStyle="1" w:styleId="MARRtekstgwny">
    <w:name w:val="MARR_tekst_główny"/>
    <w:basedOn w:val="Normalny"/>
    <w:rsid w:val="00E45C14"/>
    <w:pPr>
      <w:spacing w:after="0" w:line="240" w:lineRule="auto"/>
      <w:ind w:left="-510" w:right="-510"/>
      <w:jc w:val="both"/>
    </w:pPr>
    <w:rPr>
      <w:rFonts w:eastAsia="Times New Roman" w:cs="Arial"/>
      <w:lang w:eastAsia="pl-PL"/>
    </w:rPr>
  </w:style>
  <w:style w:type="paragraph" w:customStyle="1" w:styleId="MARRData">
    <w:name w:val="MARR_Data"/>
    <w:basedOn w:val="Normalny"/>
    <w:rsid w:val="00E45C14"/>
    <w:pPr>
      <w:spacing w:after="0" w:line="240" w:lineRule="auto"/>
      <w:ind w:left="-360" w:right="-468"/>
      <w:jc w:val="right"/>
    </w:pPr>
    <w:rPr>
      <w:rFonts w:eastAsia="Times New Roman" w:cs="Arial"/>
      <w:sz w:val="20"/>
      <w:szCs w:val="20"/>
      <w:lang w:eastAsia="pl-PL"/>
    </w:rPr>
  </w:style>
  <w:style w:type="character" w:customStyle="1" w:styleId="WW8Num2z0">
    <w:name w:val="WW8Num2z0"/>
    <w:rsid w:val="00E45C14"/>
    <w:rPr>
      <w:rFonts w:cs="Times New Roman"/>
      <w:b/>
    </w:rPr>
  </w:style>
  <w:style w:type="character" w:customStyle="1" w:styleId="WW8Num2z1">
    <w:name w:val="WW8Num2z1"/>
    <w:rsid w:val="00E45C14"/>
    <w:rPr>
      <w:rFonts w:cs="Times New Roman"/>
    </w:rPr>
  </w:style>
  <w:style w:type="character" w:customStyle="1" w:styleId="WW8Num2z3">
    <w:name w:val="WW8Num2z3"/>
    <w:rsid w:val="00E45C14"/>
    <w:rPr>
      <w:rFonts w:ascii="Symbol" w:hAnsi="Symbol"/>
    </w:rPr>
  </w:style>
  <w:style w:type="character" w:customStyle="1" w:styleId="WW8Num3z1">
    <w:name w:val="WW8Num3z1"/>
    <w:rsid w:val="00E45C14"/>
    <w:rPr>
      <w:color w:val="000000"/>
    </w:rPr>
  </w:style>
  <w:style w:type="character" w:customStyle="1" w:styleId="WW8Num4z0">
    <w:name w:val="WW8Num4z0"/>
    <w:rsid w:val="00E45C14"/>
    <w:rPr>
      <w:rFonts w:cs="Times New Roman"/>
      <w:b/>
    </w:rPr>
  </w:style>
  <w:style w:type="character" w:customStyle="1" w:styleId="WW8Num7z0">
    <w:name w:val="WW8Num7z0"/>
    <w:rsid w:val="00E45C14"/>
    <w:rPr>
      <w:rFonts w:ascii="Wingdings" w:hAnsi="Wingdings"/>
    </w:rPr>
  </w:style>
  <w:style w:type="character" w:customStyle="1" w:styleId="WW8Num7z1">
    <w:name w:val="WW8Num7z1"/>
    <w:rsid w:val="00E45C14"/>
    <w:rPr>
      <w:rFonts w:ascii="Courier New" w:hAnsi="Courier New"/>
    </w:rPr>
  </w:style>
  <w:style w:type="character" w:customStyle="1" w:styleId="WW8Num8z0">
    <w:name w:val="WW8Num8z0"/>
    <w:rsid w:val="00E45C14"/>
    <w:rPr>
      <w:rFonts w:ascii="Arial" w:hAnsi="Arial"/>
      <w:b w:val="0"/>
      <w:bCs w:val="0"/>
      <w:sz w:val="20"/>
      <w:szCs w:val="20"/>
    </w:rPr>
  </w:style>
  <w:style w:type="character" w:customStyle="1" w:styleId="WW8Num9z0">
    <w:name w:val="WW8Num9z0"/>
    <w:rsid w:val="00E45C14"/>
    <w:rPr>
      <w:rFonts w:ascii="Symbol" w:hAnsi="Symbol"/>
      <w:color w:val="000000"/>
    </w:rPr>
  </w:style>
  <w:style w:type="character" w:customStyle="1" w:styleId="WW8Num9z1">
    <w:name w:val="WW8Num9z1"/>
    <w:rsid w:val="00E45C14"/>
    <w:rPr>
      <w:b w:val="0"/>
      <w:bCs w:val="0"/>
      <w:i w:val="0"/>
    </w:rPr>
  </w:style>
  <w:style w:type="character" w:customStyle="1" w:styleId="WW8Num10z0">
    <w:name w:val="WW8Num10z0"/>
    <w:rsid w:val="00E45C14"/>
    <w:rPr>
      <w:rFonts w:ascii="Arial" w:hAnsi="Arial" w:cs="Arial"/>
    </w:rPr>
  </w:style>
  <w:style w:type="character" w:customStyle="1" w:styleId="WW8Num10z2">
    <w:name w:val="WW8Num10z2"/>
    <w:rsid w:val="00E45C14"/>
    <w:rPr>
      <w:rFonts w:cs="Times New Roman"/>
      <w:b w:val="0"/>
    </w:rPr>
  </w:style>
  <w:style w:type="character" w:customStyle="1" w:styleId="WW8Num10z4">
    <w:name w:val="WW8Num10z4"/>
    <w:rsid w:val="00E45C14"/>
    <w:rPr>
      <w:rFonts w:cs="Times New Roman"/>
    </w:rPr>
  </w:style>
  <w:style w:type="character" w:customStyle="1" w:styleId="WW8Num11z0">
    <w:name w:val="WW8Num11z0"/>
    <w:rsid w:val="00E45C14"/>
    <w:rPr>
      <w:rFonts w:ascii="Arial" w:hAnsi="Arial"/>
      <w:b w:val="0"/>
      <w:bCs w:val="0"/>
      <w:sz w:val="20"/>
      <w:szCs w:val="20"/>
    </w:rPr>
  </w:style>
  <w:style w:type="character" w:customStyle="1" w:styleId="WW8Num11z2">
    <w:name w:val="WW8Num11z2"/>
    <w:rsid w:val="00E45C14"/>
    <w:rPr>
      <w:rFonts w:cs="Times New Roman"/>
      <w:b w:val="0"/>
    </w:rPr>
  </w:style>
  <w:style w:type="character" w:customStyle="1" w:styleId="WW8Num11z4">
    <w:name w:val="WW8Num11z4"/>
    <w:rsid w:val="00E45C14"/>
    <w:rPr>
      <w:rFonts w:cs="Times New Roman"/>
    </w:rPr>
  </w:style>
  <w:style w:type="character" w:customStyle="1" w:styleId="WW8Num12z0">
    <w:name w:val="WW8Num12z0"/>
    <w:rsid w:val="00E45C14"/>
    <w:rPr>
      <w:rFonts w:ascii="Arial" w:hAnsi="Arial" w:cs="Arial"/>
    </w:rPr>
  </w:style>
  <w:style w:type="character" w:customStyle="1" w:styleId="WW8Num12z2">
    <w:name w:val="WW8Num12z2"/>
    <w:rsid w:val="00E45C14"/>
    <w:rPr>
      <w:rFonts w:cs="Times New Roman"/>
      <w:b w:val="0"/>
    </w:rPr>
  </w:style>
  <w:style w:type="character" w:customStyle="1" w:styleId="WW8Num12z4">
    <w:name w:val="WW8Num12z4"/>
    <w:rsid w:val="00E45C14"/>
    <w:rPr>
      <w:rFonts w:cs="Times New Roman"/>
    </w:rPr>
  </w:style>
  <w:style w:type="character" w:customStyle="1" w:styleId="WW8Num13z0">
    <w:name w:val="WW8Num13z0"/>
    <w:rsid w:val="00E45C14"/>
    <w:rPr>
      <w:b w:val="0"/>
      <w:bCs w:val="0"/>
    </w:rPr>
  </w:style>
  <w:style w:type="character" w:customStyle="1" w:styleId="WW8Num13z2">
    <w:name w:val="WW8Num13z2"/>
    <w:rsid w:val="00E45C14"/>
    <w:rPr>
      <w:rFonts w:cs="Times New Roman"/>
      <w:b w:val="0"/>
    </w:rPr>
  </w:style>
  <w:style w:type="character" w:customStyle="1" w:styleId="WW8Num13z4">
    <w:name w:val="WW8Num13z4"/>
    <w:rsid w:val="00E45C14"/>
    <w:rPr>
      <w:rFonts w:cs="Times New Roman"/>
    </w:rPr>
  </w:style>
  <w:style w:type="character" w:customStyle="1" w:styleId="WW8Num14z0">
    <w:name w:val="WW8Num14z0"/>
    <w:rsid w:val="00E45C14"/>
    <w:rPr>
      <w:rFonts w:ascii="Arial" w:hAnsi="Arial"/>
      <w:b w:val="0"/>
      <w:bCs w:val="0"/>
      <w:sz w:val="20"/>
      <w:szCs w:val="20"/>
    </w:rPr>
  </w:style>
  <w:style w:type="character" w:customStyle="1" w:styleId="WW8Num14z2">
    <w:name w:val="WW8Num14z2"/>
    <w:rsid w:val="00E45C14"/>
    <w:rPr>
      <w:rFonts w:cs="Times New Roman"/>
      <w:b w:val="0"/>
    </w:rPr>
  </w:style>
  <w:style w:type="character" w:customStyle="1" w:styleId="WW8Num14z4">
    <w:name w:val="WW8Num14z4"/>
    <w:rsid w:val="00E45C14"/>
    <w:rPr>
      <w:rFonts w:cs="Times New Roman"/>
    </w:rPr>
  </w:style>
  <w:style w:type="character" w:customStyle="1" w:styleId="WW8Num15z0">
    <w:name w:val="WW8Num15z0"/>
    <w:rsid w:val="00E45C14"/>
    <w:rPr>
      <w:b w:val="0"/>
      <w:bCs w:val="0"/>
    </w:rPr>
  </w:style>
  <w:style w:type="character" w:customStyle="1" w:styleId="WW8Num15z2">
    <w:name w:val="WW8Num15z2"/>
    <w:rsid w:val="00E45C14"/>
    <w:rPr>
      <w:rFonts w:cs="Times New Roman"/>
      <w:b w:val="0"/>
    </w:rPr>
  </w:style>
  <w:style w:type="character" w:customStyle="1" w:styleId="WW8Num15z4">
    <w:name w:val="WW8Num15z4"/>
    <w:rsid w:val="00E45C14"/>
    <w:rPr>
      <w:rFonts w:cs="Times New Roman"/>
    </w:rPr>
  </w:style>
  <w:style w:type="character" w:customStyle="1" w:styleId="WW8Num16z0">
    <w:name w:val="WW8Num16z0"/>
    <w:rsid w:val="00E45C14"/>
    <w:rPr>
      <w:b w:val="0"/>
      <w:bCs w:val="0"/>
    </w:rPr>
  </w:style>
  <w:style w:type="character" w:customStyle="1" w:styleId="WW8Num16z2">
    <w:name w:val="WW8Num16z2"/>
    <w:rsid w:val="00E45C14"/>
    <w:rPr>
      <w:rFonts w:cs="Times New Roman"/>
      <w:b w:val="0"/>
    </w:rPr>
  </w:style>
  <w:style w:type="character" w:customStyle="1" w:styleId="WW8Num16z4">
    <w:name w:val="WW8Num16z4"/>
    <w:rsid w:val="00E45C14"/>
    <w:rPr>
      <w:rFonts w:cs="Times New Roman"/>
    </w:rPr>
  </w:style>
  <w:style w:type="character" w:customStyle="1" w:styleId="WW8Num17z0">
    <w:name w:val="WW8Num17z0"/>
    <w:rsid w:val="00E45C14"/>
    <w:rPr>
      <w:b w:val="0"/>
      <w:bCs w:val="0"/>
    </w:rPr>
  </w:style>
  <w:style w:type="character" w:customStyle="1" w:styleId="WW8Num17z2">
    <w:name w:val="WW8Num17z2"/>
    <w:rsid w:val="00E45C14"/>
    <w:rPr>
      <w:rFonts w:cs="Times New Roman"/>
      <w:b w:val="0"/>
    </w:rPr>
  </w:style>
  <w:style w:type="character" w:customStyle="1" w:styleId="WW8Num17z4">
    <w:name w:val="WW8Num17z4"/>
    <w:rsid w:val="00E45C14"/>
    <w:rPr>
      <w:rFonts w:cs="Times New Roman"/>
    </w:rPr>
  </w:style>
  <w:style w:type="character" w:customStyle="1" w:styleId="WW8Num18z0">
    <w:name w:val="WW8Num18z0"/>
    <w:rsid w:val="00E45C14"/>
    <w:rPr>
      <w:b w:val="0"/>
      <w:bCs w:val="0"/>
    </w:rPr>
  </w:style>
  <w:style w:type="character" w:customStyle="1" w:styleId="WW8Num18z1">
    <w:name w:val="WW8Num18z1"/>
    <w:rsid w:val="00E45C14"/>
    <w:rPr>
      <w:rFonts w:cs="Times New Roman"/>
      <w:b w:val="0"/>
    </w:rPr>
  </w:style>
  <w:style w:type="character" w:customStyle="1" w:styleId="WW8Num18z4">
    <w:name w:val="WW8Num18z4"/>
    <w:rsid w:val="00E45C14"/>
    <w:rPr>
      <w:rFonts w:cs="Times New Roman"/>
    </w:rPr>
  </w:style>
  <w:style w:type="character" w:customStyle="1" w:styleId="WW8Num19z0">
    <w:name w:val="WW8Num19z0"/>
    <w:rsid w:val="00E45C14"/>
    <w:rPr>
      <w:b w:val="0"/>
      <w:bCs w:val="0"/>
    </w:rPr>
  </w:style>
  <w:style w:type="character" w:customStyle="1" w:styleId="WW8Num19z1">
    <w:name w:val="WW8Num19z1"/>
    <w:rsid w:val="00E45C14"/>
    <w:rPr>
      <w:rFonts w:cs="Times New Roman"/>
      <w:b w:val="0"/>
    </w:rPr>
  </w:style>
  <w:style w:type="character" w:customStyle="1" w:styleId="WW8Num20z0">
    <w:name w:val="WW8Num20z0"/>
    <w:rsid w:val="00E45C14"/>
    <w:rPr>
      <w:b w:val="0"/>
      <w:bCs w:val="0"/>
    </w:rPr>
  </w:style>
  <w:style w:type="character" w:customStyle="1" w:styleId="WW8Num20z1">
    <w:name w:val="WW8Num20z1"/>
    <w:rsid w:val="00E45C14"/>
    <w:rPr>
      <w:rFonts w:cs="Times New Roman"/>
      <w:b w:val="0"/>
    </w:rPr>
  </w:style>
  <w:style w:type="character" w:customStyle="1" w:styleId="WW8Num20z4">
    <w:name w:val="WW8Num20z4"/>
    <w:rsid w:val="00E45C14"/>
    <w:rPr>
      <w:rFonts w:cs="Times New Roman"/>
    </w:rPr>
  </w:style>
  <w:style w:type="character" w:customStyle="1" w:styleId="WW8Num23z0">
    <w:name w:val="WW8Num23z0"/>
    <w:rsid w:val="00E45C14"/>
    <w:rPr>
      <w:b w:val="0"/>
      <w:bCs w:val="0"/>
    </w:rPr>
  </w:style>
  <w:style w:type="character" w:customStyle="1" w:styleId="WW8Num23z1">
    <w:name w:val="WW8Num23z1"/>
    <w:rsid w:val="00E45C14"/>
    <w:rPr>
      <w:rFonts w:cs="Times New Roman"/>
      <w:b w:val="0"/>
    </w:rPr>
  </w:style>
  <w:style w:type="character" w:customStyle="1" w:styleId="WW8Num23z4">
    <w:name w:val="WW8Num23z4"/>
    <w:rsid w:val="00E45C14"/>
    <w:rPr>
      <w:rFonts w:cs="Times New Roman"/>
    </w:rPr>
  </w:style>
  <w:style w:type="character" w:customStyle="1" w:styleId="WW8Num26z0">
    <w:name w:val="WW8Num26z0"/>
    <w:rsid w:val="00E45C14"/>
    <w:rPr>
      <w:rFonts w:ascii="Arial" w:hAnsi="Arial" w:cs="Arial"/>
    </w:rPr>
  </w:style>
  <w:style w:type="character" w:customStyle="1" w:styleId="WW8Num29z0">
    <w:name w:val="WW8Num29z0"/>
    <w:rsid w:val="00E45C14"/>
    <w:rPr>
      <w:rFonts w:ascii="Arial" w:hAnsi="Arial" w:cs="Times New Roman"/>
      <w:b/>
      <w:sz w:val="20"/>
      <w:szCs w:val="20"/>
    </w:rPr>
  </w:style>
  <w:style w:type="character" w:customStyle="1" w:styleId="WW8Num30z0">
    <w:name w:val="WW8Num30z0"/>
    <w:rsid w:val="00E45C14"/>
    <w:rPr>
      <w:rFonts w:cs="Times New Roman"/>
      <w:b/>
    </w:rPr>
  </w:style>
  <w:style w:type="character" w:customStyle="1" w:styleId="Absatz-Standardschriftart">
    <w:name w:val="Absatz-Standardschriftart"/>
    <w:rsid w:val="00E45C14"/>
  </w:style>
  <w:style w:type="character" w:customStyle="1" w:styleId="WW-Absatz-Standardschriftart">
    <w:name w:val="WW-Absatz-Standardschriftart"/>
    <w:rsid w:val="00E45C14"/>
  </w:style>
  <w:style w:type="character" w:customStyle="1" w:styleId="WW8Num31z0">
    <w:name w:val="WW8Num31z0"/>
    <w:rsid w:val="00E45C14"/>
    <w:rPr>
      <w:rFonts w:cs="Times New Roman"/>
      <w:b/>
    </w:rPr>
  </w:style>
  <w:style w:type="character" w:customStyle="1" w:styleId="WW-Absatz-Standardschriftart1">
    <w:name w:val="WW-Absatz-Standardschriftart1"/>
    <w:rsid w:val="00E45C14"/>
  </w:style>
  <w:style w:type="character" w:customStyle="1" w:styleId="WW-Absatz-Standardschriftart11">
    <w:name w:val="WW-Absatz-Standardschriftart11"/>
    <w:rsid w:val="00E45C14"/>
  </w:style>
  <w:style w:type="character" w:customStyle="1" w:styleId="WW8Num8z1">
    <w:name w:val="WW8Num8z1"/>
    <w:rsid w:val="00E45C14"/>
    <w:rPr>
      <w:color w:val="000000"/>
    </w:rPr>
  </w:style>
  <w:style w:type="character" w:customStyle="1" w:styleId="WW8Num11z1">
    <w:name w:val="WW8Num11z1"/>
    <w:rsid w:val="00E45C14"/>
    <w:rPr>
      <w:b w:val="0"/>
      <w:bCs w:val="0"/>
      <w:i w:val="0"/>
    </w:rPr>
  </w:style>
  <w:style w:type="character" w:customStyle="1" w:styleId="WW8Num18z2">
    <w:name w:val="WW8Num18z2"/>
    <w:rsid w:val="00E45C14"/>
    <w:rPr>
      <w:rFonts w:cs="Times New Roman"/>
      <w:b w:val="0"/>
    </w:rPr>
  </w:style>
  <w:style w:type="character" w:customStyle="1" w:styleId="WW8Num19z2">
    <w:name w:val="WW8Num19z2"/>
    <w:rsid w:val="00E45C14"/>
    <w:rPr>
      <w:rFonts w:cs="Times New Roman"/>
      <w:b w:val="0"/>
    </w:rPr>
  </w:style>
  <w:style w:type="character" w:customStyle="1" w:styleId="WW8Num19z4">
    <w:name w:val="WW8Num19z4"/>
    <w:rsid w:val="00E45C14"/>
    <w:rPr>
      <w:rFonts w:cs="Times New Roman"/>
    </w:rPr>
  </w:style>
  <w:style w:type="character" w:customStyle="1" w:styleId="WW8Num21z0">
    <w:name w:val="WW8Num21z0"/>
    <w:rsid w:val="00E45C14"/>
    <w:rPr>
      <w:b w:val="0"/>
      <w:bCs w:val="0"/>
    </w:rPr>
  </w:style>
  <w:style w:type="character" w:customStyle="1" w:styleId="WW8Num21z1">
    <w:name w:val="WW8Num21z1"/>
    <w:rsid w:val="00E45C14"/>
    <w:rPr>
      <w:rFonts w:cs="Times New Roman"/>
      <w:b w:val="0"/>
    </w:rPr>
  </w:style>
  <w:style w:type="character" w:customStyle="1" w:styleId="WW8Num22z0">
    <w:name w:val="WW8Num22z0"/>
    <w:rsid w:val="00E45C14"/>
    <w:rPr>
      <w:b w:val="0"/>
      <w:bCs w:val="0"/>
    </w:rPr>
  </w:style>
  <w:style w:type="character" w:customStyle="1" w:styleId="WW8Num22z1">
    <w:name w:val="WW8Num22z1"/>
    <w:rsid w:val="00E45C14"/>
    <w:rPr>
      <w:rFonts w:cs="Times New Roman"/>
      <w:b w:val="0"/>
    </w:rPr>
  </w:style>
  <w:style w:type="character" w:customStyle="1" w:styleId="WW8Num22z4">
    <w:name w:val="WW8Num22z4"/>
    <w:rsid w:val="00E45C14"/>
    <w:rPr>
      <w:rFonts w:cs="Times New Roman"/>
    </w:rPr>
  </w:style>
  <w:style w:type="character" w:customStyle="1" w:styleId="WW8Num25z0">
    <w:name w:val="WW8Num25z0"/>
    <w:rsid w:val="00E45C14"/>
    <w:rPr>
      <w:b w:val="0"/>
      <w:bCs w:val="0"/>
    </w:rPr>
  </w:style>
  <w:style w:type="character" w:customStyle="1" w:styleId="WW8Num25z1">
    <w:name w:val="WW8Num25z1"/>
    <w:rsid w:val="00E45C14"/>
    <w:rPr>
      <w:rFonts w:cs="Times New Roman"/>
      <w:b w:val="0"/>
    </w:rPr>
  </w:style>
  <w:style w:type="character" w:customStyle="1" w:styleId="WW8Num25z4">
    <w:name w:val="WW8Num25z4"/>
    <w:rsid w:val="00E45C14"/>
    <w:rPr>
      <w:rFonts w:cs="Times New Roman"/>
    </w:rPr>
  </w:style>
  <w:style w:type="character" w:customStyle="1" w:styleId="WW8Num28z0">
    <w:name w:val="WW8Num28z0"/>
    <w:rsid w:val="00E45C14"/>
    <w:rPr>
      <w:rFonts w:ascii="Arial" w:hAnsi="Arial" w:cs="Times New Roman"/>
      <w:b/>
      <w:sz w:val="20"/>
      <w:szCs w:val="20"/>
    </w:rPr>
  </w:style>
  <w:style w:type="character" w:customStyle="1" w:styleId="WW8Num32z0">
    <w:name w:val="WW8Num32z0"/>
    <w:rsid w:val="00E45C14"/>
    <w:rPr>
      <w:rFonts w:cs="Times New Roman"/>
      <w:b/>
    </w:rPr>
  </w:style>
  <w:style w:type="character" w:customStyle="1" w:styleId="WW8Num33z0">
    <w:name w:val="WW8Num33z0"/>
    <w:rsid w:val="00E45C14"/>
    <w:rPr>
      <w:rFonts w:cs="Times New Roman"/>
      <w:b/>
    </w:rPr>
  </w:style>
  <w:style w:type="character" w:customStyle="1" w:styleId="WW-Absatz-Standardschriftart111">
    <w:name w:val="WW-Absatz-Standardschriftart111"/>
    <w:rsid w:val="00E45C14"/>
  </w:style>
  <w:style w:type="character" w:customStyle="1" w:styleId="WW8Num10z1">
    <w:name w:val="WW8Num10z1"/>
    <w:rsid w:val="00E45C14"/>
    <w:rPr>
      <w:b w:val="0"/>
      <w:bCs w:val="0"/>
      <w:i w:val="0"/>
    </w:rPr>
  </w:style>
  <w:style w:type="character" w:customStyle="1" w:styleId="WW8Num12z1">
    <w:name w:val="WW8Num12z1"/>
    <w:rsid w:val="00E45C14"/>
    <w:rPr>
      <w:b w:val="0"/>
      <w:bCs w:val="0"/>
      <w:i w:val="0"/>
    </w:rPr>
  </w:style>
  <w:style w:type="character" w:customStyle="1" w:styleId="WW8Num20z2">
    <w:name w:val="WW8Num20z2"/>
    <w:rsid w:val="00E45C14"/>
    <w:rPr>
      <w:rFonts w:cs="Times New Roman"/>
      <w:b w:val="0"/>
    </w:rPr>
  </w:style>
  <w:style w:type="character" w:customStyle="1" w:styleId="WW8Num21z4">
    <w:name w:val="WW8Num21z4"/>
    <w:rsid w:val="00E45C14"/>
    <w:rPr>
      <w:rFonts w:cs="Times New Roman"/>
    </w:rPr>
  </w:style>
  <w:style w:type="character" w:customStyle="1" w:styleId="WW8Num26z1">
    <w:name w:val="WW8Num26z1"/>
    <w:rsid w:val="00E45C14"/>
    <w:rPr>
      <w:rFonts w:cs="Times New Roman"/>
      <w:b w:val="0"/>
    </w:rPr>
  </w:style>
  <w:style w:type="character" w:customStyle="1" w:styleId="WW8Num26z4">
    <w:name w:val="WW8Num26z4"/>
    <w:rsid w:val="00E45C14"/>
    <w:rPr>
      <w:rFonts w:cs="Times New Roman"/>
    </w:rPr>
  </w:style>
  <w:style w:type="character" w:customStyle="1" w:styleId="WW8Num33z1">
    <w:name w:val="WW8Num33z1"/>
    <w:rsid w:val="00E45C14"/>
    <w:rPr>
      <w:rFonts w:cs="Times New Roman"/>
      <w:b/>
    </w:rPr>
  </w:style>
  <w:style w:type="character" w:customStyle="1" w:styleId="WW8Num34z0">
    <w:name w:val="WW8Num34z0"/>
    <w:rsid w:val="00E45C14"/>
    <w:rPr>
      <w:rFonts w:cs="Times New Roman"/>
      <w:b w:val="0"/>
      <w:bCs w:val="0"/>
    </w:rPr>
  </w:style>
  <w:style w:type="character" w:customStyle="1" w:styleId="Domylnaczcionkaakapitu5">
    <w:name w:val="Domyślna czcionka akapitu5"/>
    <w:rsid w:val="00E45C14"/>
  </w:style>
  <w:style w:type="character" w:customStyle="1" w:styleId="WW-Absatz-Standardschriftart1111">
    <w:name w:val="WW-Absatz-Standardschriftart1111"/>
    <w:rsid w:val="00E45C14"/>
  </w:style>
  <w:style w:type="character" w:customStyle="1" w:styleId="WW8Num21z2">
    <w:name w:val="WW8Num21z2"/>
    <w:rsid w:val="00E45C14"/>
    <w:rPr>
      <w:rFonts w:cs="Times New Roman"/>
      <w:b w:val="0"/>
    </w:rPr>
  </w:style>
  <w:style w:type="character" w:customStyle="1" w:styleId="WW8Num24z0">
    <w:name w:val="WW8Num24z0"/>
    <w:rsid w:val="00E45C14"/>
    <w:rPr>
      <w:b w:val="0"/>
      <w:bCs w:val="0"/>
    </w:rPr>
  </w:style>
  <w:style w:type="character" w:customStyle="1" w:styleId="WW8Num24z1">
    <w:name w:val="WW8Num24z1"/>
    <w:rsid w:val="00E45C14"/>
    <w:rPr>
      <w:rFonts w:cs="Times New Roman"/>
      <w:b w:val="0"/>
    </w:rPr>
  </w:style>
  <w:style w:type="character" w:customStyle="1" w:styleId="WW8Num24z4">
    <w:name w:val="WW8Num24z4"/>
    <w:rsid w:val="00E45C14"/>
    <w:rPr>
      <w:rFonts w:cs="Times New Roman"/>
    </w:rPr>
  </w:style>
  <w:style w:type="character" w:customStyle="1" w:styleId="WW8Num27z0">
    <w:name w:val="WW8Num27z0"/>
    <w:rsid w:val="00E45C14"/>
    <w:rPr>
      <w:rFonts w:ascii="Arial" w:hAnsi="Arial" w:cs="Arial"/>
    </w:rPr>
  </w:style>
  <w:style w:type="character" w:customStyle="1" w:styleId="WW8Num27z1">
    <w:name w:val="WW8Num27z1"/>
    <w:rsid w:val="00E45C14"/>
    <w:rPr>
      <w:rFonts w:cs="Times New Roman"/>
      <w:b w:val="0"/>
    </w:rPr>
  </w:style>
  <w:style w:type="character" w:customStyle="1" w:styleId="WW8Num27z4">
    <w:name w:val="WW8Num27z4"/>
    <w:rsid w:val="00E45C14"/>
    <w:rPr>
      <w:rFonts w:cs="Times New Roman"/>
    </w:rPr>
  </w:style>
  <w:style w:type="character" w:customStyle="1" w:styleId="WW8Num35z0">
    <w:name w:val="WW8Num35z0"/>
    <w:rsid w:val="00E45C14"/>
    <w:rPr>
      <w:rFonts w:cs="Times New Roman"/>
      <w:b/>
    </w:rPr>
  </w:style>
  <w:style w:type="character" w:customStyle="1" w:styleId="WW-Absatz-Standardschriftart11111">
    <w:name w:val="WW-Absatz-Standardschriftart11111"/>
    <w:rsid w:val="00E45C14"/>
  </w:style>
  <w:style w:type="character" w:customStyle="1" w:styleId="WW-Absatz-Standardschriftart111111">
    <w:name w:val="WW-Absatz-Standardschriftart111111"/>
    <w:rsid w:val="00E45C14"/>
  </w:style>
  <w:style w:type="character" w:customStyle="1" w:styleId="WW8Num13z1">
    <w:name w:val="WW8Num13z1"/>
    <w:rsid w:val="00E45C14"/>
    <w:rPr>
      <w:b w:val="0"/>
      <w:bCs w:val="0"/>
      <w:i w:val="0"/>
    </w:rPr>
  </w:style>
  <w:style w:type="character" w:customStyle="1" w:styleId="WW8Num14z1">
    <w:name w:val="WW8Num14z1"/>
    <w:rsid w:val="00E45C14"/>
    <w:rPr>
      <w:b w:val="0"/>
      <w:bCs w:val="0"/>
      <w:i w:val="0"/>
    </w:rPr>
  </w:style>
  <w:style w:type="character" w:customStyle="1" w:styleId="WW8Num22z2">
    <w:name w:val="WW8Num22z2"/>
    <w:rsid w:val="00E45C14"/>
    <w:rPr>
      <w:rFonts w:cs="Times New Roman"/>
      <w:b w:val="0"/>
    </w:rPr>
  </w:style>
  <w:style w:type="character" w:customStyle="1" w:styleId="WW8Num23z2">
    <w:name w:val="WW8Num23z2"/>
    <w:rsid w:val="00E45C14"/>
    <w:rPr>
      <w:rFonts w:cs="Times New Roman"/>
      <w:b w:val="0"/>
    </w:rPr>
  </w:style>
  <w:style w:type="character" w:customStyle="1" w:styleId="WW8Num24z2">
    <w:name w:val="WW8Num24z2"/>
    <w:rsid w:val="00E45C14"/>
    <w:rPr>
      <w:rFonts w:cs="Times New Roman"/>
      <w:b w:val="0"/>
    </w:rPr>
  </w:style>
  <w:style w:type="character" w:customStyle="1" w:styleId="WW8Num30z1">
    <w:name w:val="WW8Num30z1"/>
    <w:rsid w:val="00E45C14"/>
    <w:rPr>
      <w:rFonts w:cs="Times New Roman"/>
      <w:b w:val="0"/>
    </w:rPr>
  </w:style>
  <w:style w:type="character" w:customStyle="1" w:styleId="WW8Num30z4">
    <w:name w:val="WW8Num30z4"/>
    <w:rsid w:val="00E45C14"/>
    <w:rPr>
      <w:rFonts w:cs="Times New Roman"/>
    </w:rPr>
  </w:style>
  <w:style w:type="character" w:customStyle="1" w:styleId="WW-Absatz-Standardschriftart1111111">
    <w:name w:val="WW-Absatz-Standardschriftart1111111"/>
    <w:rsid w:val="00E45C14"/>
  </w:style>
  <w:style w:type="character" w:customStyle="1" w:styleId="WW-Absatz-Standardschriftart11111111">
    <w:name w:val="WW-Absatz-Standardschriftart11111111"/>
    <w:rsid w:val="00E45C14"/>
  </w:style>
  <w:style w:type="character" w:customStyle="1" w:styleId="WW-Absatz-Standardschriftart111111111">
    <w:name w:val="WW-Absatz-Standardschriftart111111111"/>
    <w:rsid w:val="00E45C14"/>
  </w:style>
  <w:style w:type="character" w:customStyle="1" w:styleId="WW-Absatz-Standardschriftart1111111111">
    <w:name w:val="WW-Absatz-Standardschriftart1111111111"/>
    <w:rsid w:val="00E45C14"/>
  </w:style>
  <w:style w:type="character" w:customStyle="1" w:styleId="WW-Absatz-Standardschriftart11111111111">
    <w:name w:val="WW-Absatz-Standardschriftart11111111111"/>
    <w:rsid w:val="00E45C14"/>
  </w:style>
  <w:style w:type="character" w:customStyle="1" w:styleId="WW8Num25z2">
    <w:name w:val="WW8Num25z2"/>
    <w:rsid w:val="00E45C14"/>
    <w:rPr>
      <w:rFonts w:cs="Times New Roman"/>
      <w:b w:val="0"/>
    </w:rPr>
  </w:style>
  <w:style w:type="character" w:customStyle="1" w:styleId="WW8Num28z1">
    <w:name w:val="WW8Num28z1"/>
    <w:rsid w:val="00E45C14"/>
    <w:rPr>
      <w:rFonts w:cs="Times New Roman"/>
      <w:b w:val="0"/>
    </w:rPr>
  </w:style>
  <w:style w:type="character" w:customStyle="1" w:styleId="WW8Num28z4">
    <w:name w:val="WW8Num28z4"/>
    <w:rsid w:val="00E45C14"/>
    <w:rPr>
      <w:rFonts w:cs="Times New Roman"/>
    </w:rPr>
  </w:style>
  <w:style w:type="character" w:customStyle="1" w:styleId="WW8Num31z1">
    <w:name w:val="WW8Num31z1"/>
    <w:rsid w:val="00E45C14"/>
    <w:rPr>
      <w:rFonts w:cs="Times New Roman"/>
      <w:b w:val="0"/>
    </w:rPr>
  </w:style>
  <w:style w:type="character" w:customStyle="1" w:styleId="WW8Num31z4">
    <w:name w:val="WW8Num31z4"/>
    <w:rsid w:val="00E45C14"/>
    <w:rPr>
      <w:rFonts w:cs="Times New Roman"/>
    </w:rPr>
  </w:style>
  <w:style w:type="character" w:customStyle="1" w:styleId="Domylnaczcionkaakapitu4">
    <w:name w:val="Domyślna czcionka akapitu4"/>
    <w:rsid w:val="00E45C14"/>
  </w:style>
  <w:style w:type="character" w:customStyle="1" w:styleId="WW-Absatz-Standardschriftart111111111111">
    <w:name w:val="WW-Absatz-Standardschriftart111111111111"/>
    <w:rsid w:val="00E45C14"/>
  </w:style>
  <w:style w:type="character" w:customStyle="1" w:styleId="WW-Absatz-Standardschriftart1111111111111">
    <w:name w:val="WW-Absatz-Standardschriftart1111111111111"/>
    <w:rsid w:val="00E45C14"/>
  </w:style>
  <w:style w:type="character" w:customStyle="1" w:styleId="WW8Num3z0">
    <w:name w:val="WW8Num3z0"/>
    <w:rsid w:val="00E45C14"/>
    <w:rPr>
      <w:rFonts w:cs="Times New Roman"/>
      <w:b/>
    </w:rPr>
  </w:style>
  <w:style w:type="character" w:customStyle="1" w:styleId="WW8Num3z4">
    <w:name w:val="WW8Num3z4"/>
    <w:rsid w:val="00E45C14"/>
    <w:rPr>
      <w:rFonts w:cs="Times New Roman"/>
    </w:rPr>
  </w:style>
  <w:style w:type="character" w:customStyle="1" w:styleId="WW8Num5z0">
    <w:name w:val="WW8Num5z0"/>
    <w:rsid w:val="00E45C14"/>
    <w:rPr>
      <w:rFonts w:cs="Times New Roman"/>
      <w:b/>
    </w:rPr>
  </w:style>
  <w:style w:type="character" w:customStyle="1" w:styleId="WW8Num5z1">
    <w:name w:val="WW8Num5z1"/>
    <w:rsid w:val="00E45C14"/>
    <w:rPr>
      <w:rFonts w:ascii="Courier New" w:hAnsi="Courier New"/>
    </w:rPr>
  </w:style>
  <w:style w:type="character" w:customStyle="1" w:styleId="WW8Num5z3">
    <w:name w:val="WW8Num5z3"/>
    <w:rsid w:val="00E45C14"/>
    <w:rPr>
      <w:rFonts w:ascii="Symbol" w:hAnsi="Symbol"/>
    </w:rPr>
  </w:style>
  <w:style w:type="character" w:customStyle="1" w:styleId="WW8Num6z1">
    <w:name w:val="WW8Num6z1"/>
    <w:rsid w:val="00E45C14"/>
    <w:rPr>
      <w:color w:val="000000"/>
    </w:rPr>
  </w:style>
  <w:style w:type="character" w:customStyle="1" w:styleId="WW8Num15z1">
    <w:name w:val="WW8Num15z1"/>
    <w:rsid w:val="00E45C14"/>
    <w:rPr>
      <w:b w:val="0"/>
      <w:bCs w:val="0"/>
      <w:i w:val="0"/>
    </w:rPr>
  </w:style>
  <w:style w:type="character" w:customStyle="1" w:styleId="WW8Num16z1">
    <w:name w:val="WW8Num16z1"/>
    <w:rsid w:val="00E45C14"/>
    <w:rPr>
      <w:b w:val="0"/>
      <w:bCs w:val="0"/>
      <w:i w:val="0"/>
    </w:rPr>
  </w:style>
  <w:style w:type="character" w:customStyle="1" w:styleId="WW8Num17z1">
    <w:name w:val="WW8Num17z1"/>
    <w:rsid w:val="00E45C14"/>
    <w:rPr>
      <w:b w:val="0"/>
      <w:bCs w:val="0"/>
      <w:i w:val="0"/>
    </w:rPr>
  </w:style>
  <w:style w:type="character" w:customStyle="1" w:styleId="WW8Num26z2">
    <w:name w:val="WW8Num26z2"/>
    <w:rsid w:val="00E45C14"/>
    <w:rPr>
      <w:rFonts w:cs="Times New Roman"/>
      <w:b w:val="0"/>
    </w:rPr>
  </w:style>
  <w:style w:type="character" w:customStyle="1" w:styleId="WW8Num27z2">
    <w:name w:val="WW8Num27z2"/>
    <w:rsid w:val="00E45C14"/>
    <w:rPr>
      <w:rFonts w:cs="Times New Roman"/>
      <w:b w:val="0"/>
    </w:rPr>
  </w:style>
  <w:style w:type="character" w:customStyle="1" w:styleId="WW8Num28z2">
    <w:name w:val="WW8Num28z2"/>
    <w:rsid w:val="00E45C14"/>
    <w:rPr>
      <w:rFonts w:cs="Times New Roman"/>
      <w:b w:val="0"/>
    </w:rPr>
  </w:style>
  <w:style w:type="character" w:customStyle="1" w:styleId="WW8Num29z1">
    <w:name w:val="WW8Num29z1"/>
    <w:rsid w:val="00E45C14"/>
    <w:rPr>
      <w:rFonts w:cs="Times New Roman"/>
      <w:b w:val="0"/>
    </w:rPr>
  </w:style>
  <w:style w:type="character" w:customStyle="1" w:styleId="WW8Num29z4">
    <w:name w:val="WW8Num29z4"/>
    <w:rsid w:val="00E45C14"/>
    <w:rPr>
      <w:rFonts w:cs="Times New Roman"/>
    </w:rPr>
  </w:style>
  <w:style w:type="character" w:customStyle="1" w:styleId="WW8Num34z1">
    <w:name w:val="WW8Num34z1"/>
    <w:rsid w:val="00E45C14"/>
    <w:rPr>
      <w:rFonts w:cs="Times New Roman"/>
      <w:b w:val="0"/>
    </w:rPr>
  </w:style>
  <w:style w:type="character" w:customStyle="1" w:styleId="WW8Num34z4">
    <w:name w:val="WW8Num34z4"/>
    <w:rsid w:val="00E45C14"/>
    <w:rPr>
      <w:rFonts w:cs="Times New Roman"/>
    </w:rPr>
  </w:style>
  <w:style w:type="character" w:customStyle="1" w:styleId="WW8Num38z0">
    <w:name w:val="WW8Num38z0"/>
    <w:rsid w:val="00E45C14"/>
    <w:rPr>
      <w:b/>
      <w:bCs/>
    </w:rPr>
  </w:style>
  <w:style w:type="character" w:customStyle="1" w:styleId="Domylnaczcionkaakapitu3">
    <w:name w:val="Domyślna czcionka akapitu3"/>
    <w:rsid w:val="00E45C14"/>
  </w:style>
  <w:style w:type="character" w:customStyle="1" w:styleId="WW8Num3z2">
    <w:name w:val="WW8Num3z2"/>
    <w:rsid w:val="00E45C14"/>
    <w:rPr>
      <w:rFonts w:cs="Times New Roman"/>
      <w:b w:val="0"/>
    </w:rPr>
  </w:style>
  <w:style w:type="character" w:customStyle="1" w:styleId="WW8Num29z2">
    <w:name w:val="WW8Num29z2"/>
    <w:rsid w:val="00E45C14"/>
    <w:rPr>
      <w:rFonts w:cs="Times New Roman"/>
      <w:b w:val="0"/>
    </w:rPr>
  </w:style>
  <w:style w:type="character" w:customStyle="1" w:styleId="WW8Num32z2">
    <w:name w:val="WW8Num32z2"/>
    <w:rsid w:val="00E45C14"/>
    <w:rPr>
      <w:rFonts w:cs="Times New Roman"/>
      <w:b w:val="0"/>
    </w:rPr>
  </w:style>
  <w:style w:type="character" w:customStyle="1" w:styleId="WW8Num32z4">
    <w:name w:val="WW8Num32z4"/>
    <w:rsid w:val="00E45C14"/>
    <w:rPr>
      <w:rFonts w:cs="Times New Roman"/>
    </w:rPr>
  </w:style>
  <w:style w:type="character" w:customStyle="1" w:styleId="WW-Absatz-Standardschriftart11111111111111">
    <w:name w:val="WW-Absatz-Standardschriftart11111111111111"/>
    <w:rsid w:val="00E45C14"/>
  </w:style>
  <w:style w:type="character" w:customStyle="1" w:styleId="WW-Absatz-Standardschriftart111111111111111">
    <w:name w:val="WW-Absatz-Standardschriftart111111111111111"/>
    <w:rsid w:val="00E45C14"/>
  </w:style>
  <w:style w:type="character" w:customStyle="1" w:styleId="WW-Absatz-Standardschriftart1111111111111111">
    <w:name w:val="WW-Absatz-Standardschriftart1111111111111111"/>
    <w:rsid w:val="00E45C14"/>
  </w:style>
  <w:style w:type="character" w:customStyle="1" w:styleId="Domylnaczcionkaakapitu2">
    <w:name w:val="Domyślna czcionka akapitu2"/>
    <w:rsid w:val="00E45C14"/>
  </w:style>
  <w:style w:type="character" w:customStyle="1" w:styleId="WW-Absatz-Standardschriftart11111111111111111">
    <w:name w:val="WW-Absatz-Standardschriftart11111111111111111"/>
    <w:rsid w:val="00E45C14"/>
  </w:style>
  <w:style w:type="character" w:customStyle="1" w:styleId="WW8Num30z2">
    <w:name w:val="WW8Num30z2"/>
    <w:rsid w:val="00E45C14"/>
    <w:rPr>
      <w:rFonts w:cs="Times New Roman"/>
      <w:b w:val="0"/>
    </w:rPr>
  </w:style>
  <w:style w:type="character" w:customStyle="1" w:styleId="WW8Num31z2">
    <w:name w:val="WW8Num31z2"/>
    <w:rsid w:val="00E45C14"/>
    <w:rPr>
      <w:rFonts w:cs="Times New Roman"/>
      <w:b w:val="0"/>
    </w:rPr>
  </w:style>
  <w:style w:type="character" w:customStyle="1" w:styleId="WW8Num33z2">
    <w:name w:val="WW8Num33z2"/>
    <w:rsid w:val="00E45C14"/>
    <w:rPr>
      <w:rFonts w:cs="Times New Roman"/>
      <w:b w:val="0"/>
    </w:rPr>
  </w:style>
  <w:style w:type="character" w:customStyle="1" w:styleId="WW8Num33z4">
    <w:name w:val="WW8Num33z4"/>
    <w:rsid w:val="00E45C14"/>
    <w:rPr>
      <w:rFonts w:cs="Times New Roman"/>
    </w:rPr>
  </w:style>
  <w:style w:type="character" w:customStyle="1" w:styleId="WW-Absatz-Standardschriftart111111111111111111">
    <w:name w:val="WW-Absatz-Standardschriftart111111111111111111"/>
    <w:rsid w:val="00E45C14"/>
  </w:style>
  <w:style w:type="character" w:customStyle="1" w:styleId="WW8Num2z2">
    <w:name w:val="WW8Num2z2"/>
    <w:rsid w:val="00E45C14"/>
    <w:rPr>
      <w:rFonts w:cs="Times New Roman"/>
    </w:rPr>
  </w:style>
  <w:style w:type="character" w:customStyle="1" w:styleId="WW8Num4z1">
    <w:name w:val="WW8Num4z1"/>
    <w:rsid w:val="00E45C14"/>
    <w:rPr>
      <w:rFonts w:cs="Times New Roman"/>
    </w:rPr>
  </w:style>
  <w:style w:type="character" w:customStyle="1" w:styleId="WW8Num5z2">
    <w:name w:val="WW8Num5z2"/>
    <w:rsid w:val="00E45C14"/>
    <w:rPr>
      <w:rFonts w:cs="Times New Roman"/>
      <w:b w:val="0"/>
    </w:rPr>
  </w:style>
  <w:style w:type="character" w:customStyle="1" w:styleId="WW8Num5z4">
    <w:name w:val="WW8Num5z4"/>
    <w:rsid w:val="00E45C14"/>
    <w:rPr>
      <w:rFonts w:cs="Times New Roman"/>
    </w:rPr>
  </w:style>
  <w:style w:type="character" w:customStyle="1" w:styleId="WW8Num6z0">
    <w:name w:val="WW8Num6z0"/>
    <w:rsid w:val="00E45C14"/>
    <w:rPr>
      <w:rFonts w:cs="Times New Roman"/>
    </w:rPr>
  </w:style>
  <w:style w:type="character" w:customStyle="1" w:styleId="WW8Num7z3">
    <w:name w:val="WW8Num7z3"/>
    <w:rsid w:val="00E45C14"/>
    <w:rPr>
      <w:rFonts w:ascii="Symbol" w:hAnsi="Symbol"/>
    </w:rPr>
  </w:style>
  <w:style w:type="character" w:customStyle="1" w:styleId="WW8Num34z2">
    <w:name w:val="WW8Num34z2"/>
    <w:rsid w:val="00E45C14"/>
    <w:rPr>
      <w:rFonts w:cs="Times New Roman"/>
      <w:b w:val="0"/>
    </w:rPr>
  </w:style>
  <w:style w:type="character" w:customStyle="1" w:styleId="WW8Num35z2">
    <w:name w:val="WW8Num35z2"/>
    <w:rsid w:val="00E45C14"/>
    <w:rPr>
      <w:rFonts w:cs="Times New Roman"/>
      <w:b w:val="0"/>
    </w:rPr>
  </w:style>
  <w:style w:type="character" w:customStyle="1" w:styleId="WW8Num35z4">
    <w:name w:val="WW8Num35z4"/>
    <w:rsid w:val="00E45C14"/>
    <w:rPr>
      <w:rFonts w:cs="Times New Roman"/>
    </w:rPr>
  </w:style>
  <w:style w:type="character" w:customStyle="1" w:styleId="WW8Num36z0">
    <w:name w:val="WW8Num36z0"/>
    <w:rsid w:val="00E45C14"/>
    <w:rPr>
      <w:rFonts w:cs="Times New Roman"/>
      <w:b/>
    </w:rPr>
  </w:style>
  <w:style w:type="character" w:customStyle="1" w:styleId="WW8Num36z2">
    <w:name w:val="WW8Num36z2"/>
    <w:rsid w:val="00E45C14"/>
    <w:rPr>
      <w:rFonts w:cs="Times New Roman"/>
      <w:b w:val="0"/>
    </w:rPr>
  </w:style>
  <w:style w:type="character" w:customStyle="1" w:styleId="WW8Num36z4">
    <w:name w:val="WW8Num36z4"/>
    <w:rsid w:val="00E45C14"/>
    <w:rPr>
      <w:rFonts w:cs="Times New Roman"/>
    </w:rPr>
  </w:style>
  <w:style w:type="character" w:customStyle="1" w:styleId="WW-Absatz-Standardschriftart1111111111111111111">
    <w:name w:val="WW-Absatz-Standardschriftart1111111111111111111"/>
    <w:rsid w:val="00E45C14"/>
  </w:style>
  <w:style w:type="character" w:customStyle="1" w:styleId="Domylnaczcionkaakapitu1">
    <w:name w:val="Domyślna czcionka akapitu1"/>
    <w:rsid w:val="00E45C14"/>
  </w:style>
  <w:style w:type="character" w:customStyle="1" w:styleId="Heading1Char">
    <w:name w:val="Heading 1 Char"/>
    <w:rsid w:val="00E45C14"/>
    <w:rPr>
      <w:rFonts w:ascii="Cambria" w:hAnsi="Cambria" w:cs="Times New Roman"/>
      <w:b/>
      <w:color w:val="365F91"/>
      <w:sz w:val="28"/>
      <w:lang w:val="pl-PL"/>
    </w:rPr>
  </w:style>
  <w:style w:type="character" w:customStyle="1" w:styleId="Heading2Char">
    <w:name w:val="Heading 2 Char"/>
    <w:rsid w:val="00E45C14"/>
    <w:rPr>
      <w:rFonts w:ascii="Cambria" w:hAnsi="Cambria" w:cs="Times New Roman"/>
      <w:b/>
      <w:bCs/>
      <w:i/>
      <w:iCs/>
      <w:sz w:val="28"/>
      <w:szCs w:val="28"/>
    </w:rPr>
  </w:style>
  <w:style w:type="character" w:customStyle="1" w:styleId="HeaderChar">
    <w:name w:val="Header Char"/>
    <w:rsid w:val="00E45C14"/>
    <w:rPr>
      <w:rFonts w:cs="Times New Roman"/>
      <w:sz w:val="24"/>
      <w:szCs w:val="24"/>
    </w:rPr>
  </w:style>
  <w:style w:type="character" w:customStyle="1" w:styleId="FooterChar">
    <w:name w:val="Footer Char"/>
    <w:rsid w:val="00E45C14"/>
    <w:rPr>
      <w:rFonts w:cs="Times New Roman"/>
      <w:sz w:val="24"/>
      <w:szCs w:val="24"/>
    </w:rPr>
  </w:style>
  <w:style w:type="character" w:customStyle="1" w:styleId="BalloonTextChar">
    <w:name w:val="Balloon Text Char"/>
    <w:rsid w:val="00E45C14"/>
    <w:rPr>
      <w:rFonts w:ascii="Tahoma" w:hAnsi="Tahoma" w:cs="Times New Roman"/>
      <w:sz w:val="16"/>
    </w:rPr>
  </w:style>
  <w:style w:type="character" w:customStyle="1" w:styleId="EndnoteTextChar">
    <w:name w:val="Endnote Text Char"/>
    <w:rsid w:val="00E45C14"/>
    <w:rPr>
      <w:rFonts w:cs="Times New Roman"/>
      <w:sz w:val="20"/>
      <w:szCs w:val="20"/>
    </w:rPr>
  </w:style>
  <w:style w:type="character" w:customStyle="1" w:styleId="Odwoanieprzypisukocowego1">
    <w:name w:val="Odwołanie przypisu końcowego1"/>
    <w:rsid w:val="00E45C14"/>
    <w:rPr>
      <w:rFonts w:cs="Times New Roman"/>
      <w:vertAlign w:val="superscript"/>
    </w:rPr>
  </w:style>
  <w:style w:type="character" w:customStyle="1" w:styleId="apple-style-span">
    <w:name w:val="apple-style-span"/>
    <w:rsid w:val="00E45C14"/>
    <w:rPr>
      <w:rFonts w:cs="Times New Roman"/>
    </w:rPr>
  </w:style>
  <w:style w:type="character" w:styleId="Pogrubienie">
    <w:name w:val="Strong"/>
    <w:uiPriority w:val="22"/>
    <w:qFormat/>
    <w:rsid w:val="00E45C14"/>
    <w:rPr>
      <w:rFonts w:cs="Times New Roman"/>
      <w:b/>
      <w:bCs/>
    </w:rPr>
  </w:style>
  <w:style w:type="character" w:customStyle="1" w:styleId="apple-converted-space">
    <w:name w:val="apple-converted-space"/>
    <w:rsid w:val="00E45C14"/>
    <w:rPr>
      <w:rFonts w:cs="Times New Roman"/>
    </w:rPr>
  </w:style>
  <w:style w:type="character" w:customStyle="1" w:styleId="Odwoaniedokomentarza1">
    <w:name w:val="Odwołanie do komentarza1"/>
    <w:rsid w:val="00E45C14"/>
    <w:rPr>
      <w:rFonts w:cs="Times New Roman"/>
      <w:sz w:val="16"/>
    </w:rPr>
  </w:style>
  <w:style w:type="character" w:customStyle="1" w:styleId="CommentTextChar">
    <w:name w:val="Comment Text Char"/>
    <w:rsid w:val="00E45C14"/>
    <w:rPr>
      <w:rFonts w:cs="Times New Roman"/>
      <w:sz w:val="20"/>
      <w:szCs w:val="20"/>
    </w:rPr>
  </w:style>
  <w:style w:type="character" w:customStyle="1" w:styleId="CommentSubjectChar">
    <w:name w:val="Comment Subject Char"/>
    <w:rsid w:val="00E45C14"/>
    <w:rPr>
      <w:rFonts w:cs="Times New Roman"/>
      <w:b/>
      <w:bCs/>
      <w:sz w:val="20"/>
      <w:szCs w:val="20"/>
    </w:rPr>
  </w:style>
  <w:style w:type="character" w:customStyle="1" w:styleId="Numerstrony1">
    <w:name w:val="Numer strony1"/>
    <w:rsid w:val="00E45C14"/>
    <w:rPr>
      <w:rFonts w:cs="Times New Roman"/>
    </w:rPr>
  </w:style>
  <w:style w:type="character" w:customStyle="1" w:styleId="ListLabel1">
    <w:name w:val="ListLabel 1"/>
    <w:rsid w:val="00E45C14"/>
    <w:rPr>
      <w:rFonts w:cs="Times New Roman"/>
    </w:rPr>
  </w:style>
  <w:style w:type="character" w:customStyle="1" w:styleId="ListLabel2">
    <w:name w:val="ListLabel 2"/>
    <w:rsid w:val="00E45C14"/>
    <w:rPr>
      <w:rFonts w:cs="Times New Roman"/>
      <w:b/>
    </w:rPr>
  </w:style>
  <w:style w:type="character" w:customStyle="1" w:styleId="ListLabel3">
    <w:name w:val="ListLabel 3"/>
    <w:rsid w:val="00E45C14"/>
    <w:rPr>
      <w:rFonts w:cs="Times New Roman"/>
      <w:b w:val="0"/>
    </w:rPr>
  </w:style>
  <w:style w:type="character" w:customStyle="1" w:styleId="ListLabel4">
    <w:name w:val="ListLabel 4"/>
    <w:rsid w:val="00E45C14"/>
    <w:rPr>
      <w:color w:val="00000A"/>
    </w:rPr>
  </w:style>
  <w:style w:type="character" w:customStyle="1" w:styleId="Znakinumeracji">
    <w:name w:val="Znaki numeracji"/>
    <w:rsid w:val="00E45C14"/>
    <w:rPr>
      <w:b w:val="0"/>
      <w:bCs w:val="0"/>
    </w:rPr>
  </w:style>
  <w:style w:type="character" w:customStyle="1" w:styleId="Odwoaniedokomentarza2">
    <w:name w:val="Odwołanie do komentarza2"/>
    <w:rsid w:val="00E45C14"/>
    <w:rPr>
      <w:sz w:val="16"/>
      <w:szCs w:val="16"/>
    </w:rPr>
  </w:style>
  <w:style w:type="character" w:customStyle="1" w:styleId="Symbolewypunktowania">
    <w:name w:val="Symbole wypunktowania"/>
    <w:rsid w:val="00E45C14"/>
    <w:rPr>
      <w:rFonts w:ascii="OpenSymbol" w:eastAsia="OpenSymbol" w:hAnsi="OpenSymbol" w:cs="OpenSymbol"/>
    </w:rPr>
  </w:style>
  <w:style w:type="character" w:customStyle="1" w:styleId="Odwoaniedokomentarza3">
    <w:name w:val="Odwołanie do komentarza3"/>
    <w:rsid w:val="00E45C14"/>
    <w:rPr>
      <w:sz w:val="16"/>
      <w:szCs w:val="16"/>
    </w:rPr>
  </w:style>
  <w:style w:type="character" w:customStyle="1" w:styleId="ZnakZnak">
    <w:name w:val="Znak Znak"/>
    <w:rsid w:val="00E45C14"/>
    <w:rPr>
      <w:rFonts w:eastAsia="Lucida Sans Unicode" w:cs="Mangal"/>
      <w:kern w:val="1"/>
      <w:szCs w:val="18"/>
      <w:lang w:eastAsia="hi-IN" w:bidi="hi-IN"/>
    </w:rPr>
  </w:style>
  <w:style w:type="character" w:customStyle="1" w:styleId="ZnakZnak1">
    <w:name w:val="Znak Znak1"/>
    <w:rsid w:val="00E45C14"/>
    <w:rPr>
      <w:rFonts w:ascii="Calibri" w:eastAsia="Times New Roman" w:hAnsi="Calibri" w:cs="Mangal"/>
      <w:b/>
      <w:bCs/>
      <w:kern w:val="1"/>
      <w:sz w:val="28"/>
      <w:szCs w:val="25"/>
      <w:lang w:eastAsia="hi-IN" w:bidi="hi-IN"/>
    </w:rPr>
  </w:style>
  <w:style w:type="character" w:customStyle="1" w:styleId="Odwoaniedokomentarza4">
    <w:name w:val="Odwołanie do komentarza4"/>
    <w:rsid w:val="00E45C14"/>
    <w:rPr>
      <w:sz w:val="16"/>
      <w:szCs w:val="16"/>
    </w:rPr>
  </w:style>
  <w:style w:type="paragraph" w:customStyle="1" w:styleId="Nagwek5">
    <w:name w:val="Nagłówek5"/>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styleId="Tekstpodstawowy">
    <w:name w:val="Body Text"/>
    <w:basedOn w:val="Normalny"/>
    <w:link w:val="TekstpodstawowyZnak"/>
    <w:rsid w:val="00E45C14"/>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5C14"/>
    <w:rPr>
      <w:rFonts w:ascii="Times New Roman" w:eastAsia="Lucida Sans Unicode" w:hAnsi="Times New Roman" w:cs="Mangal"/>
      <w:kern w:val="1"/>
      <w:sz w:val="24"/>
      <w:szCs w:val="24"/>
      <w:lang w:eastAsia="hi-IN" w:bidi="hi-IN"/>
    </w:rPr>
  </w:style>
  <w:style w:type="paragraph" w:styleId="Lista">
    <w:name w:val="List"/>
    <w:basedOn w:val="Tekstpodstawowy"/>
    <w:rsid w:val="00E45C14"/>
  </w:style>
  <w:style w:type="paragraph" w:customStyle="1" w:styleId="Podpis5">
    <w:name w:val="Podpis5"/>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40">
    <w:name w:val="Nagłówek4"/>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4">
    <w:name w:val="Podpis4"/>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30">
    <w:name w:val="Nagłówek3"/>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3">
    <w:name w:val="Podpis3"/>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20">
    <w:name w:val="Nagłówek2"/>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2">
    <w:name w:val="Podpis2"/>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10">
    <w:name w:val="Nagłówek1"/>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1">
    <w:name w:val="Podpis1"/>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MARRTytu">
    <w:name w:val="MARR_Tytuł"/>
    <w:basedOn w:val="Normalny"/>
    <w:rsid w:val="00E45C14"/>
    <w:pPr>
      <w:suppressAutoHyphens/>
      <w:spacing w:after="0" w:line="240" w:lineRule="auto"/>
      <w:ind w:left="-360" w:right="-288"/>
      <w:jc w:val="center"/>
    </w:pPr>
    <w:rPr>
      <w:rFonts w:eastAsia="Lucida Sans Unicode" w:cs="Arial"/>
      <w:b/>
      <w:kern w:val="1"/>
      <w:sz w:val="24"/>
      <w:szCs w:val="24"/>
      <w:lang w:eastAsia="hi-IN" w:bidi="hi-IN"/>
    </w:rPr>
  </w:style>
  <w:style w:type="paragraph" w:customStyle="1" w:styleId="Tekstdymka1">
    <w:name w:val="Tekst dymka1"/>
    <w:basedOn w:val="Normalny"/>
    <w:rsid w:val="00E45C14"/>
    <w:pPr>
      <w:suppressAutoHyphens/>
      <w:spacing w:after="0" w:line="240" w:lineRule="auto"/>
    </w:pPr>
    <w:rPr>
      <w:rFonts w:ascii="Tahoma" w:eastAsia="Lucida Sans Unicode" w:hAnsi="Tahoma" w:cs="Mangal"/>
      <w:kern w:val="1"/>
      <w:sz w:val="16"/>
      <w:szCs w:val="16"/>
      <w:lang w:eastAsia="hi-IN" w:bidi="hi-IN"/>
    </w:rPr>
  </w:style>
  <w:style w:type="paragraph" w:customStyle="1" w:styleId="Tekstprzypisukocowego1">
    <w:name w:val="Tekst przypisu końcowego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abelairysunektytu">
    <w:name w:val="tabelairysunektytu"/>
    <w:basedOn w:val="Normalny"/>
    <w:rsid w:val="00E45C14"/>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Tekstkomentarza1">
    <w:name w:val="Tekst komentarza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ematkomentarza1">
    <w:name w:val="Temat komentarza1"/>
    <w:basedOn w:val="Tekstkomentarza1"/>
    <w:rsid w:val="00E45C14"/>
    <w:rPr>
      <w:b/>
      <w:bCs/>
    </w:rPr>
  </w:style>
  <w:style w:type="paragraph" w:customStyle="1" w:styleId="Akapitzlist1">
    <w:name w:val="Akapit z listą1"/>
    <w:basedOn w:val="Normalny"/>
    <w:rsid w:val="00E45C14"/>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Zawartotabeli">
    <w:name w:val="Zawartość tabeli"/>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E45C14"/>
    <w:pPr>
      <w:jc w:val="center"/>
    </w:pPr>
    <w:rPr>
      <w:b/>
      <w:bCs/>
    </w:rPr>
  </w:style>
  <w:style w:type="paragraph" w:customStyle="1" w:styleId="Zawartoramki">
    <w:name w:val="Zawartość ramki"/>
    <w:basedOn w:val="Tekstpodstawowy"/>
    <w:rsid w:val="00E45C14"/>
  </w:style>
  <w:style w:type="character" w:customStyle="1" w:styleId="TekstkomentarzaZnak1">
    <w:name w:val="Tekst komentarza Znak1"/>
    <w:basedOn w:val="Domylnaczcionkaakapitu"/>
    <w:uiPriority w:val="99"/>
    <w:semiHidden/>
    <w:rsid w:val="00E45C14"/>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rsid w:val="00E45C14"/>
    <w:rPr>
      <w:rFonts w:ascii="Times New Roman" w:eastAsia="Lucida Sans Unicode" w:hAnsi="Times New Roman" w:cs="Mangal"/>
      <w:b/>
      <w:bCs/>
      <w:kern w:val="1"/>
      <w:sz w:val="20"/>
      <w:szCs w:val="18"/>
      <w:lang w:eastAsia="hi-IN" w:bidi="hi-IN"/>
    </w:rPr>
  </w:style>
  <w:style w:type="paragraph" w:customStyle="1" w:styleId="Tekstkomentarza2">
    <w:name w:val="Tekst komentarza2"/>
    <w:basedOn w:val="Normalny"/>
    <w:rsid w:val="00E45C14"/>
    <w:pPr>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Tekstkomentarza3">
    <w:name w:val="Tekst komentarza3"/>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styleId="Tekstprzypisukocowego">
    <w:name w:val="endnote text"/>
    <w:basedOn w:val="Normalny"/>
    <w:link w:val="TekstprzypisukocowegoZnak"/>
    <w:uiPriority w:val="99"/>
    <w:semiHidden/>
    <w:unhideWhenUsed/>
    <w:rsid w:val="00E45C14"/>
    <w:pPr>
      <w:suppressAutoHyphens/>
      <w:spacing w:after="0" w:line="240" w:lineRule="auto"/>
    </w:pPr>
    <w:rPr>
      <w:rFonts w:ascii="Times New Roman" w:eastAsia="Lucida Sans Unicode" w:hAnsi="Times New Roman" w:cs="Mangal"/>
      <w:kern w:val="1"/>
      <w:sz w:val="20"/>
      <w:szCs w:val="18"/>
      <w:lang w:val="x-none" w:eastAsia="hi-IN" w:bidi="hi-IN"/>
    </w:rPr>
  </w:style>
  <w:style w:type="character" w:customStyle="1" w:styleId="TekstprzypisukocowegoZnak">
    <w:name w:val="Tekst przypisu końcowego Znak"/>
    <w:basedOn w:val="Domylnaczcionkaakapitu"/>
    <w:link w:val="Tekstprzypisukocowego"/>
    <w:uiPriority w:val="99"/>
    <w:semiHidden/>
    <w:rsid w:val="00E45C14"/>
    <w:rPr>
      <w:rFonts w:ascii="Times New Roman" w:eastAsia="Lucida Sans Unicode" w:hAnsi="Times New Roman" w:cs="Mangal"/>
      <w:kern w:val="1"/>
      <w:sz w:val="20"/>
      <w:szCs w:val="18"/>
      <w:lang w:val="x-none" w:eastAsia="hi-IN" w:bidi="hi-IN"/>
    </w:rPr>
  </w:style>
  <w:style w:type="character" w:styleId="Odwoanieprzypisukocowego">
    <w:name w:val="endnote reference"/>
    <w:uiPriority w:val="99"/>
    <w:semiHidden/>
    <w:unhideWhenUsed/>
    <w:rsid w:val="00E45C14"/>
    <w:rPr>
      <w:vertAlign w:val="superscript"/>
    </w:rPr>
  </w:style>
  <w:style w:type="paragraph" w:styleId="Tytu">
    <w:name w:val="Title"/>
    <w:basedOn w:val="Normalny"/>
    <w:next w:val="Normalny"/>
    <w:link w:val="TytuZnak"/>
    <w:uiPriority w:val="10"/>
    <w:qFormat/>
    <w:rsid w:val="00E45C1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ytuZnak">
    <w:name w:val="Tytuł Znak"/>
    <w:basedOn w:val="Domylnaczcionkaakapitu"/>
    <w:link w:val="Tytu"/>
    <w:uiPriority w:val="10"/>
    <w:rsid w:val="00E45C14"/>
    <w:rPr>
      <w:rFonts w:ascii="Cambria" w:eastAsia="Times New Roman" w:hAnsi="Cambria" w:cs="Times New Roman"/>
      <w:color w:val="17365D"/>
      <w:spacing w:val="5"/>
      <w:kern w:val="28"/>
      <w:sz w:val="52"/>
      <w:szCs w:val="52"/>
      <w:lang w:val="x-none"/>
    </w:rPr>
  </w:style>
  <w:style w:type="character" w:styleId="Numerstrony">
    <w:name w:val="page number"/>
    <w:basedOn w:val="Domylnaczcionkaakapitu"/>
    <w:rsid w:val="00E45C14"/>
  </w:style>
  <w:style w:type="paragraph" w:styleId="Tekstpodstawowywcity">
    <w:name w:val="Body Text Indent"/>
    <w:basedOn w:val="Normalny"/>
    <w:link w:val="TekstpodstawowywcityZnak"/>
    <w:uiPriority w:val="99"/>
    <w:semiHidden/>
    <w:unhideWhenUsed/>
    <w:rsid w:val="00E45C14"/>
    <w:pPr>
      <w:suppressAutoHyphens/>
      <w:spacing w:after="120" w:line="240" w:lineRule="auto"/>
      <w:ind w:left="283"/>
    </w:pPr>
    <w:rPr>
      <w:rFonts w:ascii="Times New Roman" w:eastAsia="Lucida Sans Unicode" w:hAnsi="Times New Roman" w:cs="Mangal"/>
      <w:kern w:val="1"/>
      <w:sz w:val="24"/>
      <w:szCs w:val="21"/>
      <w:lang w:val="x-none" w:eastAsia="hi-IN" w:bidi="hi-IN"/>
    </w:rPr>
  </w:style>
  <w:style w:type="character" w:customStyle="1" w:styleId="TekstpodstawowywcityZnak">
    <w:name w:val="Tekst podstawowy wcięty Znak"/>
    <w:basedOn w:val="Domylnaczcionkaakapitu"/>
    <w:link w:val="Tekstpodstawowywcity"/>
    <w:uiPriority w:val="99"/>
    <w:semiHidden/>
    <w:rsid w:val="00E45C14"/>
    <w:rPr>
      <w:rFonts w:ascii="Times New Roman" w:eastAsia="Lucida Sans Unicode" w:hAnsi="Times New Roman" w:cs="Mangal"/>
      <w:kern w:val="1"/>
      <w:sz w:val="24"/>
      <w:szCs w:val="21"/>
      <w:lang w:val="x-none" w:eastAsia="hi-IN" w:bidi="hi-IN"/>
    </w:rPr>
  </w:style>
  <w:style w:type="character" w:customStyle="1" w:styleId="DeltaViewInsertion">
    <w:name w:val="DeltaView Insertion"/>
    <w:rsid w:val="00E45C14"/>
    <w:rPr>
      <w:b/>
      <w:i/>
      <w:spacing w:val="0"/>
    </w:rPr>
  </w:style>
  <w:style w:type="character" w:customStyle="1" w:styleId="AkapitzlistZnak">
    <w:name w:val="Akapit z listą Znak"/>
    <w:aliases w:val="Numerowanie Znak"/>
    <w:link w:val="Akapitzlist"/>
    <w:uiPriority w:val="34"/>
    <w:qFormat/>
    <w:locked/>
    <w:rsid w:val="00E45C14"/>
    <w:rPr>
      <w:rFonts w:ascii="Calibri" w:eastAsia="Calibri" w:hAnsi="Calibri" w:cs="Times New Roman"/>
    </w:rPr>
  </w:style>
  <w:style w:type="paragraph" w:customStyle="1" w:styleId="CM1">
    <w:name w:val="CM1"/>
    <w:basedOn w:val="Default"/>
    <w:next w:val="Default"/>
    <w:uiPriority w:val="99"/>
    <w:rsid w:val="00E45C14"/>
    <w:rPr>
      <w:rFonts w:ascii="EUAlbertina" w:hAnsi="EUAlbertina" w:cs="Times New Roman"/>
      <w:color w:val="auto"/>
    </w:rPr>
  </w:style>
  <w:style w:type="character" w:customStyle="1" w:styleId="alb">
    <w:name w:val="a_lb"/>
    <w:rsid w:val="00E45C14"/>
  </w:style>
  <w:style w:type="character" w:styleId="Uwydatnienie">
    <w:name w:val="Emphasis"/>
    <w:uiPriority w:val="20"/>
    <w:qFormat/>
    <w:rsid w:val="00E45C14"/>
    <w:rPr>
      <w:i/>
      <w:iCs/>
    </w:rPr>
  </w:style>
  <w:style w:type="paragraph" w:styleId="Poprawka">
    <w:name w:val="Revision"/>
    <w:hidden/>
    <w:uiPriority w:val="99"/>
    <w:semiHidden/>
    <w:rsid w:val="00E45C14"/>
    <w:pPr>
      <w:spacing w:after="0" w:line="240" w:lineRule="auto"/>
    </w:pPr>
    <w:rPr>
      <w:rFonts w:ascii="Times New Roman" w:eastAsia="Lucida Sans Unicode" w:hAnsi="Times New Roman" w:cs="Mangal"/>
      <w:kern w:val="1"/>
      <w:sz w:val="24"/>
      <w:szCs w:val="21"/>
      <w:lang w:eastAsia="hi-IN" w:bidi="hi-IN"/>
    </w:rPr>
  </w:style>
  <w:style w:type="character" w:customStyle="1" w:styleId="Nierozpoznanawzmianka10">
    <w:name w:val="Nierozpoznana wzmianka1"/>
    <w:basedOn w:val="Domylnaczcionkaakapitu"/>
    <w:uiPriority w:val="99"/>
    <w:semiHidden/>
    <w:unhideWhenUsed/>
    <w:rsid w:val="00E45C14"/>
    <w:rPr>
      <w:color w:val="605E5C"/>
      <w:shd w:val="clear" w:color="auto" w:fill="E1DFDD"/>
    </w:rPr>
  </w:style>
  <w:style w:type="character" w:customStyle="1" w:styleId="Nierozpoznanawzmianka2">
    <w:name w:val="Nierozpoznana wzmianka2"/>
    <w:basedOn w:val="Domylnaczcionkaakapitu"/>
    <w:uiPriority w:val="99"/>
    <w:semiHidden/>
    <w:unhideWhenUsed/>
    <w:rsid w:val="00E45C14"/>
    <w:rPr>
      <w:color w:val="605E5C"/>
      <w:shd w:val="clear" w:color="auto" w:fill="E1DFDD"/>
    </w:rPr>
  </w:style>
  <w:style w:type="character" w:customStyle="1" w:styleId="Nierozpoznanawzmianka3">
    <w:name w:val="Nierozpoznana wzmianka3"/>
    <w:basedOn w:val="Domylnaczcionkaakapitu"/>
    <w:uiPriority w:val="99"/>
    <w:semiHidden/>
    <w:unhideWhenUsed/>
    <w:rsid w:val="00E45C14"/>
    <w:rPr>
      <w:color w:val="605E5C"/>
      <w:shd w:val="clear" w:color="auto" w:fill="E1DFDD"/>
    </w:rPr>
  </w:style>
  <w:style w:type="character" w:customStyle="1" w:styleId="Nagwek3Znak">
    <w:name w:val="Nagłówek 3 Znak"/>
    <w:basedOn w:val="Domylnaczcionkaakapitu"/>
    <w:link w:val="Nagwek3"/>
    <w:uiPriority w:val="9"/>
    <w:semiHidden/>
    <w:rsid w:val="00702044"/>
    <w:rPr>
      <w:rFonts w:ascii="Calibri Light" w:eastAsia="Times New Roman" w:hAnsi="Calibri Light" w:cs="Mangal"/>
      <w:b/>
      <w:bCs/>
      <w:kern w:val="1"/>
      <w:sz w:val="26"/>
      <w:szCs w:val="23"/>
      <w:lang w:eastAsia="hi-IN" w:bidi="hi-IN"/>
    </w:rPr>
  </w:style>
  <w:style w:type="character" w:customStyle="1" w:styleId="z-label">
    <w:name w:val="z-label"/>
    <w:rsid w:val="0070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3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FA87-920B-45B7-9C6A-1D4C49EA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3700</Words>
  <Characters>22202</Characters>
  <Application>Microsoft Office Word</Application>
  <DocSecurity>4</DocSecurity>
  <Lines>185</Lines>
  <Paragraphs>51</Paragraphs>
  <ScaleCrop>false</ScaleCrop>
  <HeadingPairs>
    <vt:vector size="2" baseType="variant">
      <vt:variant>
        <vt:lpstr>Tytuł</vt:lpstr>
      </vt:variant>
      <vt:variant>
        <vt:i4>1</vt:i4>
      </vt:variant>
    </vt:vector>
  </HeadingPairs>
  <TitlesOfParts>
    <vt:vector size="1" baseType="lpstr">
      <vt:lpstr>Załącznik nr 3a do Umowy o dofinansowanie</vt:lpstr>
    </vt:vector>
  </TitlesOfParts>
  <Company>UMWM</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3a do Umowy o dofinansowanie</dc:title>
  <dc:creator>Smoła, Magdalena</dc:creator>
  <cp:lastModifiedBy>Anna Florczyk</cp:lastModifiedBy>
  <cp:revision>2</cp:revision>
  <cp:lastPrinted>2019-02-13T08:37:00Z</cp:lastPrinted>
  <dcterms:created xsi:type="dcterms:W3CDTF">2021-03-31T08:43:00Z</dcterms:created>
  <dcterms:modified xsi:type="dcterms:W3CDTF">2021-03-31T08:43:00Z</dcterms:modified>
</cp:coreProperties>
</file>