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C6" w:rsidRDefault="00121DC6" w:rsidP="00121DC6">
      <w:pPr>
        <w:pStyle w:val="Tytu"/>
        <w:spacing w:line="360" w:lineRule="exact"/>
        <w:rPr>
          <w:rFonts w:ascii="Verdana" w:eastAsia="Arial Unicode MS" w:hAnsi="Verdana" w:cs="Arial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>ANEKS NR …………</w:t>
      </w:r>
    </w:p>
    <w:p w:rsidR="00121DC6" w:rsidRDefault="00121DC6" w:rsidP="00121DC6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t>DO U</w:t>
      </w:r>
      <w:r>
        <w:rPr>
          <w:rFonts w:ascii="Verdana" w:hAnsi="Verdana" w:cs="Arial"/>
          <w:sz w:val="18"/>
          <w:szCs w:val="18"/>
        </w:rPr>
        <w:t xml:space="preserve">MOWY INWESTYCYJNEJ </w:t>
      </w:r>
    </w:p>
    <w:p w:rsidR="00121DC6" w:rsidRDefault="00121DC6" w:rsidP="00121DC6">
      <w:pPr>
        <w:pStyle w:val="Tytu"/>
        <w:spacing w:line="360" w:lineRule="exact"/>
        <w:rPr>
          <w:rFonts w:ascii="Verdana" w:hAnsi="Verdana" w:cs="Arial"/>
          <w:b w:val="0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POŻYCZKA nr ………./……/…./…….</w:t>
      </w:r>
      <w:r>
        <w:rPr>
          <w:rFonts w:ascii="Verdana" w:hAnsi="Verdana" w:cs="Arial"/>
          <w:bCs/>
          <w:sz w:val="18"/>
          <w:szCs w:val="18"/>
        </w:rPr>
        <w:t xml:space="preserve"> z dnia …………….</w:t>
      </w:r>
    </w:p>
    <w:p w:rsidR="00121DC6" w:rsidRDefault="00121DC6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zawarty w dniu ……… r. </w:t>
      </w:r>
    </w:p>
    <w:p w:rsidR="00121DC6" w:rsidRDefault="00121DC6" w:rsidP="00121DC6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pomiędzy Pośrednikiem Finansowym:</w:t>
      </w:r>
    </w:p>
    <w:p w:rsidR="00121DC6" w:rsidRDefault="00121DC6" w:rsidP="00121DC6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………………………………………………………………..</w:t>
      </w:r>
      <w:r>
        <w:rPr>
          <w:rFonts w:ascii="Verdana" w:hAnsi="Verdana"/>
          <w:sz w:val="18"/>
          <w:szCs w:val="18"/>
        </w:rPr>
        <w:t xml:space="preserve"> z siedzibą …………………………………………………., wpisaną pod numerem KRS:………………………………. do Rejestru Przedsiębiorców prowadzonego przez ………………………………………………………………………………………………………………………. reprezentowaną przez:,</w:t>
      </w:r>
    </w:p>
    <w:p w:rsidR="00121DC6" w:rsidRDefault="00121DC6" w:rsidP="00121DC6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</w:t>
      </w:r>
    </w:p>
    <w:p w:rsidR="00121DC6" w:rsidRDefault="00121DC6" w:rsidP="00121DC6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zwanym dalej Pośrednikiem finansowym/ Pożyczkodawcą ,</w:t>
      </w:r>
    </w:p>
    <w:p w:rsidR="00121DC6" w:rsidRDefault="00121DC6" w:rsidP="00121DC6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</w:p>
    <w:p w:rsidR="00121DC6" w:rsidRDefault="00121DC6" w:rsidP="00121DC6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..............................................zam. …………………………………… legitymujący się dowodem osobistym nr………………………………. PESEL …………………………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prowadzącym/ą działalność gospodarczą pod nazwą……………………………………………………………………….. z siedzibą: ………………………………………………, na podstawie wpisu do Centralnej Ewidencji i Informacji o Działalności Gospodarczej RP/Rejestru Przedsiębiorców pod nr KRS:…………………………… NIP:……………………………, REGON:………………………….  </w:t>
      </w:r>
    </w:p>
    <w:p w:rsidR="00121DC6" w:rsidRDefault="00121DC6" w:rsidP="00121DC6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zwanym dalej Pożyczkobiorcą/Ostatecznym Odbiorcą. </w:t>
      </w:r>
    </w:p>
    <w:p w:rsidR="00121DC6" w:rsidRDefault="00121DC6" w:rsidP="00121DC6">
      <w:pPr>
        <w:spacing w:before="120"/>
        <w:jc w:val="both"/>
        <w:rPr>
          <w:rFonts w:ascii="Verdana" w:hAnsi="Verdana"/>
          <w:sz w:val="18"/>
          <w:szCs w:val="18"/>
        </w:rPr>
      </w:pPr>
    </w:p>
    <w:p w:rsidR="00121DC6" w:rsidRDefault="00121DC6" w:rsidP="00121DC6">
      <w:pPr>
        <w:spacing w:before="120"/>
        <w:jc w:val="center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W związku ze skutkami</w:t>
      </w:r>
      <w:r w:rsidR="003079D1">
        <w:rPr>
          <w:rFonts w:ascii="Verdana" w:hAnsi="Verdana" w:cs="Calibri"/>
          <w:i/>
          <w:sz w:val="18"/>
          <w:szCs w:val="18"/>
        </w:rPr>
        <w:t xml:space="preserve"> wciąż trwającej</w:t>
      </w:r>
      <w:r>
        <w:rPr>
          <w:rFonts w:ascii="Verdana" w:hAnsi="Verdana" w:cs="Calibri"/>
          <w:i/>
          <w:sz w:val="18"/>
          <w:szCs w:val="18"/>
        </w:rPr>
        <w:t xml:space="preserve"> epidemii COVID-19, celem zabezpieczenia płynności w firmach</w:t>
      </w:r>
    </w:p>
    <w:p w:rsidR="00121DC6" w:rsidRDefault="00121DC6" w:rsidP="00121DC6">
      <w:pPr>
        <w:spacing w:before="120"/>
        <w:jc w:val="center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z sektora MŚP oraz utrzymania miejsc pracy, Strony dokonują zmiany</w:t>
      </w:r>
    </w:p>
    <w:p w:rsidR="00121DC6" w:rsidRDefault="00121DC6" w:rsidP="00121DC6">
      <w:pPr>
        <w:spacing w:before="12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 w:cs="Calibri"/>
          <w:i/>
          <w:sz w:val="18"/>
          <w:szCs w:val="18"/>
        </w:rPr>
        <w:t>umowy inwestycyjnej</w:t>
      </w:r>
      <w:r w:rsidR="00A35F62">
        <w:rPr>
          <w:rFonts w:ascii="Verdana" w:hAnsi="Verdana" w:cs="Calibri"/>
          <w:i/>
          <w:sz w:val="18"/>
          <w:szCs w:val="18"/>
        </w:rPr>
        <w:t>,</w:t>
      </w:r>
      <w:r>
        <w:rPr>
          <w:rFonts w:ascii="Verdana" w:hAnsi="Verdana" w:cs="Calibri"/>
          <w:i/>
          <w:sz w:val="18"/>
          <w:szCs w:val="18"/>
        </w:rPr>
        <w:t xml:space="preserve"> postanawiając co następuje.</w:t>
      </w:r>
    </w:p>
    <w:p w:rsidR="00121DC6" w:rsidRDefault="00121DC6" w:rsidP="00121DC6">
      <w:pPr>
        <w:spacing w:before="120"/>
        <w:jc w:val="both"/>
        <w:rPr>
          <w:rFonts w:ascii="Verdana" w:hAnsi="Verdana"/>
          <w:sz w:val="18"/>
          <w:szCs w:val="18"/>
        </w:rPr>
      </w:pPr>
    </w:p>
    <w:p w:rsidR="003079D1" w:rsidRPr="003079D1" w:rsidRDefault="003079D1" w:rsidP="003079D1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3079D1">
        <w:rPr>
          <w:rFonts w:ascii="Verdana" w:hAnsi="Verdana"/>
          <w:b/>
          <w:sz w:val="18"/>
          <w:szCs w:val="18"/>
        </w:rPr>
        <w:t>§ 1</w:t>
      </w:r>
    </w:p>
    <w:p w:rsidR="003079D1" w:rsidRPr="003079D1" w:rsidRDefault="003079D1" w:rsidP="003079D1">
      <w:pPr>
        <w:numPr>
          <w:ilvl w:val="0"/>
          <w:numId w:val="47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3079D1">
        <w:rPr>
          <w:rFonts w:ascii="Verdana" w:hAnsi="Verdana"/>
          <w:sz w:val="18"/>
          <w:szCs w:val="18"/>
        </w:rPr>
        <w:t>§ 2 ust. 3 umowy otrzymuje następujące brzmienie:</w:t>
      </w:r>
    </w:p>
    <w:p w:rsidR="003079D1" w:rsidRPr="003079D1" w:rsidRDefault="003079D1" w:rsidP="003079D1">
      <w:pPr>
        <w:suppressAutoHyphens w:val="0"/>
        <w:spacing w:before="120"/>
        <w:ind w:left="426"/>
        <w:jc w:val="both"/>
        <w:rPr>
          <w:rFonts w:ascii="Verdana" w:hAnsi="Verdana"/>
          <w:sz w:val="18"/>
          <w:szCs w:val="18"/>
        </w:rPr>
      </w:pPr>
      <w:r w:rsidRPr="003079D1">
        <w:rPr>
          <w:rFonts w:ascii="Verdana" w:hAnsi="Verdana"/>
          <w:sz w:val="18"/>
          <w:szCs w:val="18"/>
        </w:rPr>
        <w:t>„Pożyczka udzielona jest na okres od ............. 20....r  do ................. 20.... r.”</w:t>
      </w:r>
    </w:p>
    <w:p w:rsidR="003079D1" w:rsidRPr="003079D1" w:rsidRDefault="003079D1" w:rsidP="003079D1">
      <w:pPr>
        <w:numPr>
          <w:ilvl w:val="0"/>
          <w:numId w:val="47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3079D1">
        <w:rPr>
          <w:rFonts w:ascii="Verdana" w:hAnsi="Verdana"/>
          <w:sz w:val="18"/>
          <w:szCs w:val="18"/>
        </w:rPr>
        <w:t>Do § 2 umowy po ust. 4 dodaje się ust. 4b w następującym brzmieniu:</w:t>
      </w:r>
      <w:r w:rsidRPr="003079D1">
        <w:rPr>
          <w:rFonts w:ascii="Verdana" w:hAnsi="Verdana"/>
          <w:sz w:val="18"/>
          <w:szCs w:val="18"/>
          <w:vertAlign w:val="superscript"/>
        </w:rPr>
        <w:footnoteReference w:id="1"/>
      </w:r>
    </w:p>
    <w:p w:rsidR="003079D1" w:rsidRPr="003079D1" w:rsidRDefault="003079D1" w:rsidP="003079D1">
      <w:pPr>
        <w:suppressAutoHyphens w:val="0"/>
        <w:spacing w:before="120"/>
        <w:ind w:firstLine="426"/>
        <w:jc w:val="both"/>
        <w:rPr>
          <w:rFonts w:ascii="Verdana" w:hAnsi="Verdana" w:cs="Calibri"/>
          <w:sz w:val="18"/>
          <w:szCs w:val="18"/>
        </w:rPr>
      </w:pPr>
      <w:r w:rsidRPr="003079D1">
        <w:rPr>
          <w:rFonts w:ascii="Verdana" w:hAnsi="Verdana" w:cs="Calibri"/>
          <w:sz w:val="18"/>
          <w:szCs w:val="18"/>
        </w:rPr>
        <w:t>„Pożyczkobiorcy przysługuje dodatkowa karencja II w postaci</w:t>
      </w:r>
    </w:p>
    <w:p w:rsidR="003079D1" w:rsidRPr="003079D1" w:rsidRDefault="003079D1" w:rsidP="003079D1">
      <w:pPr>
        <w:numPr>
          <w:ilvl w:val="0"/>
          <w:numId w:val="48"/>
        </w:numPr>
        <w:suppressAutoHyphens w:val="0"/>
        <w:spacing w:before="120"/>
        <w:contextualSpacing/>
        <w:jc w:val="both"/>
        <w:rPr>
          <w:rFonts w:ascii="Verdana" w:hAnsi="Verdana" w:cs="Calibri"/>
          <w:sz w:val="18"/>
          <w:szCs w:val="18"/>
        </w:rPr>
      </w:pPr>
      <w:bookmarkStart w:id="0" w:name="_GoBack"/>
      <w:bookmarkEnd w:id="0"/>
      <w:r w:rsidRPr="003079D1">
        <w:rPr>
          <w:rFonts w:ascii="Verdana" w:hAnsi="Verdana" w:cs="Calibri"/>
          <w:sz w:val="18"/>
          <w:szCs w:val="18"/>
        </w:rPr>
        <w:t>kolejnej dodatkowej karencji II  w spłacie rat kapitałowo – odsetkowych  pożyczki przypadającej na okres od ……do………………………wydłużającej okres spłaty pożyczki o ten okres karencji/</w:t>
      </w:r>
    </w:p>
    <w:p w:rsidR="003079D1" w:rsidRPr="003079D1" w:rsidRDefault="003079D1" w:rsidP="003079D1">
      <w:pPr>
        <w:numPr>
          <w:ilvl w:val="0"/>
          <w:numId w:val="48"/>
        </w:numPr>
        <w:suppressAutoHyphens w:val="0"/>
        <w:spacing w:before="120"/>
        <w:contextualSpacing/>
        <w:jc w:val="both"/>
        <w:rPr>
          <w:rFonts w:ascii="Verdana" w:hAnsi="Verdana" w:cs="Calibri"/>
          <w:sz w:val="18"/>
          <w:szCs w:val="18"/>
        </w:rPr>
      </w:pPr>
      <w:r w:rsidRPr="003079D1">
        <w:rPr>
          <w:rFonts w:ascii="Verdana" w:hAnsi="Verdana" w:cs="Calibri"/>
          <w:sz w:val="18"/>
          <w:szCs w:val="18"/>
        </w:rPr>
        <w:t>kolejnych wakacji kredytowych II  w spłacie rat kapitałowo – odsetkowych pożyczki przypadających na okres od ……do………………... wydłużająca okres spłaty pożyczki o ten okres tej karencji.</w:t>
      </w:r>
    </w:p>
    <w:p w:rsidR="003079D1" w:rsidRPr="003079D1" w:rsidRDefault="003079D1" w:rsidP="003079D1">
      <w:pPr>
        <w:suppressAutoHyphens w:val="0"/>
        <w:spacing w:before="120"/>
        <w:ind w:left="786"/>
        <w:jc w:val="both"/>
        <w:rPr>
          <w:rFonts w:ascii="Verdana" w:hAnsi="Verdana" w:cs="Calibri"/>
          <w:sz w:val="18"/>
          <w:szCs w:val="18"/>
        </w:rPr>
      </w:pPr>
      <w:r w:rsidRPr="003079D1">
        <w:rPr>
          <w:rFonts w:ascii="Verdana" w:hAnsi="Verdana" w:cs="Calibri"/>
          <w:sz w:val="18"/>
          <w:szCs w:val="18"/>
        </w:rPr>
        <w:t xml:space="preserve">Możliwość wydłużenia okresu finansowania o czas dodatkowej karencji II, o którym mowa powyżej, może być zastosowana z zastrzeżeniem, że okres spłaty pożyczki udzielonej na warunkach wskazanych w cz. VII ust.4 Karty produktu, stanowiącej Załącznik nr 2 do niniejszego aneksu nie może być dłuższy niż 72 miesiące”.  </w:t>
      </w:r>
    </w:p>
    <w:p w:rsidR="003079D1" w:rsidRPr="003079D1" w:rsidRDefault="003079D1" w:rsidP="003079D1">
      <w:pPr>
        <w:numPr>
          <w:ilvl w:val="0"/>
          <w:numId w:val="47"/>
        </w:numPr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3079D1">
        <w:rPr>
          <w:rFonts w:ascii="Verdana" w:hAnsi="Verdana"/>
          <w:sz w:val="18"/>
          <w:szCs w:val="18"/>
        </w:rPr>
        <w:t>§ 5 ust. 2 umowy otrzymuje następujące brzmienie:</w:t>
      </w:r>
    </w:p>
    <w:p w:rsidR="003079D1" w:rsidRPr="003079D1" w:rsidRDefault="003079D1" w:rsidP="003079D1">
      <w:pPr>
        <w:tabs>
          <w:tab w:val="left" w:pos="-714"/>
          <w:tab w:val="left" w:pos="1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3079D1">
        <w:rPr>
          <w:rFonts w:ascii="Verdana" w:hAnsi="Verdana" w:cs="Arial"/>
          <w:sz w:val="18"/>
          <w:szCs w:val="18"/>
        </w:rPr>
        <w:lastRenderedPageBreak/>
        <w:t>„Pożyczkobiorca jest zobowiązany spłacać pożyczkę w maksimum …… ratach miesięcznych, obejmujących ratę kapitałową i odsetkową, z zachowaniem wnioskowanych  okresów karencji, zgodnie z harmonogramem, stanowiącym załącznik do umowy.”</w:t>
      </w:r>
    </w:p>
    <w:p w:rsidR="00D22AB4" w:rsidRDefault="00D22AB4" w:rsidP="009B216C">
      <w:pPr>
        <w:spacing w:before="120"/>
        <w:jc w:val="center"/>
        <w:rPr>
          <w:rFonts w:ascii="Verdana" w:hAnsi="Verdana"/>
          <w:b/>
          <w:sz w:val="18"/>
          <w:szCs w:val="18"/>
        </w:rPr>
      </w:pPr>
    </w:p>
    <w:p w:rsidR="00D22AB4" w:rsidRDefault="00D22AB4" w:rsidP="009B216C">
      <w:pPr>
        <w:spacing w:before="120"/>
        <w:jc w:val="center"/>
        <w:rPr>
          <w:rFonts w:ascii="Verdana" w:hAnsi="Verdana"/>
          <w:b/>
          <w:sz w:val="18"/>
          <w:szCs w:val="18"/>
        </w:rPr>
      </w:pPr>
    </w:p>
    <w:p w:rsidR="009B216C" w:rsidRPr="009B216C" w:rsidRDefault="009B216C" w:rsidP="009B216C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9B216C">
        <w:rPr>
          <w:rFonts w:ascii="Verdana" w:hAnsi="Verdana"/>
          <w:b/>
          <w:sz w:val="18"/>
          <w:szCs w:val="18"/>
        </w:rPr>
        <w:t>§ 2</w:t>
      </w:r>
    </w:p>
    <w:p w:rsidR="009B216C" w:rsidRPr="009B216C" w:rsidRDefault="003079D1" w:rsidP="009B216C">
      <w:pPr>
        <w:tabs>
          <w:tab w:val="left" w:pos="1"/>
          <w:tab w:val="left" w:pos="426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jc w:val="both"/>
        <w:rPr>
          <w:rFonts w:ascii="Verdana" w:hAnsi="Verdana" w:cs="Arial"/>
          <w:sz w:val="18"/>
          <w:szCs w:val="18"/>
        </w:rPr>
      </w:pPr>
      <w:r w:rsidRPr="003079D1">
        <w:rPr>
          <w:rFonts w:ascii="Verdana" w:hAnsi="Verdana" w:cs="Arial"/>
          <w:sz w:val="18"/>
          <w:szCs w:val="18"/>
        </w:rPr>
        <w:t>Na mocy niniejszego aneksu  na miejsce dotychczasowego harmonogramu wprowadza się nowy harmonogram stanowiący załącznik nr 1 do aneksu oraz w miejsce dotychczasowej karty produktu wprowadza się nową kartę produktu stanowiącą załącznik nr 2 do niniejszego aneksu</w:t>
      </w:r>
      <w:r w:rsidR="009B216C" w:rsidRPr="009B216C">
        <w:rPr>
          <w:rFonts w:ascii="Verdana" w:hAnsi="Verdana" w:cs="Arial"/>
          <w:sz w:val="18"/>
          <w:szCs w:val="18"/>
        </w:rPr>
        <w:t>.</w:t>
      </w:r>
    </w:p>
    <w:p w:rsidR="009B216C" w:rsidRPr="009B216C" w:rsidRDefault="009B216C" w:rsidP="009B216C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9B216C">
        <w:rPr>
          <w:rFonts w:ascii="Verdana" w:hAnsi="Verdana"/>
          <w:b/>
          <w:sz w:val="18"/>
          <w:szCs w:val="18"/>
        </w:rPr>
        <w:t>§ 3</w:t>
      </w:r>
    </w:p>
    <w:p w:rsidR="009B216C" w:rsidRPr="009B216C" w:rsidRDefault="003079D1" w:rsidP="009B216C">
      <w:pPr>
        <w:numPr>
          <w:ilvl w:val="1"/>
          <w:numId w:val="46"/>
        </w:numPr>
        <w:tabs>
          <w:tab w:val="left" w:pos="1"/>
          <w:tab w:val="left" w:pos="360"/>
          <w:tab w:val="left" w:pos="426"/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9B216C" w:rsidRPr="009B216C">
        <w:rPr>
          <w:rFonts w:ascii="Verdana" w:hAnsi="Verdana" w:cs="Arial"/>
          <w:sz w:val="18"/>
          <w:szCs w:val="18"/>
        </w:rPr>
        <w:t>neks jest załącznikiem do umowy i stanowi jej integralną część.</w:t>
      </w:r>
    </w:p>
    <w:p w:rsidR="009B216C" w:rsidRPr="009B216C" w:rsidRDefault="009B216C" w:rsidP="009B216C">
      <w:pPr>
        <w:numPr>
          <w:ilvl w:val="1"/>
          <w:numId w:val="46"/>
        </w:numPr>
        <w:tabs>
          <w:tab w:val="left" w:pos="1"/>
          <w:tab w:val="left" w:pos="360"/>
          <w:tab w:val="left" w:pos="426"/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9B216C">
        <w:rPr>
          <w:rFonts w:ascii="Verdana" w:hAnsi="Verdana" w:cs="Arial"/>
          <w:sz w:val="18"/>
          <w:szCs w:val="18"/>
        </w:rPr>
        <w:t>Aneks sporządzono w dwóch jednobrzmiących egzemplarzach, po jednym dla każdej ze Stron.</w:t>
      </w:r>
    </w:p>
    <w:p w:rsidR="009B216C" w:rsidRPr="009B216C" w:rsidRDefault="009B216C" w:rsidP="0027752F">
      <w:pPr>
        <w:numPr>
          <w:ilvl w:val="1"/>
          <w:numId w:val="46"/>
        </w:numPr>
        <w:tabs>
          <w:tab w:val="left" w:pos="-426"/>
          <w:tab w:val="left" w:pos="1"/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9B216C">
        <w:rPr>
          <w:rFonts w:ascii="Verdana" w:hAnsi="Verdana" w:cs="Arial"/>
          <w:sz w:val="18"/>
          <w:szCs w:val="18"/>
        </w:rPr>
        <w:t>Pożyczkobiorca oświadcza, iż znane mu jest brzmienie Regulaminu Udzielania Pożyczek z Funduszu Pożyczkowego</w:t>
      </w:r>
      <w:r w:rsidRPr="009B216C">
        <w:rPr>
          <w:rFonts w:ascii="Verdana" w:hAnsi="Verdana" w:cstheme="minorHAnsi"/>
          <w:sz w:val="18"/>
          <w:szCs w:val="18"/>
        </w:rPr>
        <w:t xml:space="preserve"> „Wsparcie</w:t>
      </w:r>
      <w:r w:rsidR="00A35F62">
        <w:rPr>
          <w:rFonts w:ascii="Verdana" w:hAnsi="Verdana" w:cstheme="minorHAnsi"/>
          <w:sz w:val="18"/>
          <w:szCs w:val="18"/>
        </w:rPr>
        <w:t xml:space="preserve"> MARR SA</w:t>
      </w:r>
      <w:r w:rsidRPr="009B216C">
        <w:rPr>
          <w:rFonts w:ascii="Verdana" w:hAnsi="Verdana" w:cstheme="minorHAnsi"/>
          <w:sz w:val="18"/>
          <w:szCs w:val="18"/>
        </w:rPr>
        <w:t xml:space="preserve"> ze środków EFRR i budżetu państwa dla MŚP działających na rynku powyżej 24 miesięcy” w wersji obowiązującej na dzień zawarcia niniejszego aneksu i w pełni akceptuje jego postanowienia.</w:t>
      </w:r>
    </w:p>
    <w:p w:rsidR="009B216C" w:rsidRPr="009B216C" w:rsidRDefault="009B216C" w:rsidP="009B216C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9B216C">
        <w:rPr>
          <w:rFonts w:ascii="Verdana" w:hAnsi="Verdana"/>
          <w:b/>
          <w:sz w:val="18"/>
          <w:szCs w:val="18"/>
        </w:rPr>
        <w:t>§ 4</w:t>
      </w:r>
    </w:p>
    <w:p w:rsidR="009B216C" w:rsidRPr="009B216C" w:rsidRDefault="009B216C" w:rsidP="009B216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120"/>
        <w:jc w:val="both"/>
        <w:rPr>
          <w:rFonts w:ascii="Verdana" w:hAnsi="Verdana" w:cs="Arial"/>
          <w:sz w:val="18"/>
          <w:szCs w:val="18"/>
        </w:rPr>
      </w:pPr>
      <w:r w:rsidRPr="009B216C">
        <w:rPr>
          <w:rFonts w:ascii="Verdana" w:hAnsi="Verdana" w:cs="Arial"/>
          <w:sz w:val="18"/>
          <w:szCs w:val="18"/>
        </w:rPr>
        <w:t>Niniejszy aneks wchodzi w życie z dniem jego zawarcia/ z mocą obowiązującą od dnia ………………</w:t>
      </w:r>
      <w:r w:rsidRPr="009B216C">
        <w:rPr>
          <w:rFonts w:ascii="Verdana" w:hAnsi="Verdana" w:cs="Arial"/>
          <w:sz w:val="18"/>
          <w:szCs w:val="18"/>
          <w:vertAlign w:val="superscript"/>
        </w:rPr>
        <w:footnoteReference w:id="2"/>
      </w:r>
    </w:p>
    <w:p w:rsidR="00121DC6" w:rsidRDefault="00121DC6" w:rsidP="00121DC6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>W imieniu Pożyczkodawcy: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         Pożyczkobiorca:</w:t>
      </w:r>
    </w:p>
    <w:p w:rsidR="00121DC6" w:rsidRDefault="00121DC6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:rsidR="00121DC6" w:rsidRDefault="00121DC6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:rsidR="00121DC6" w:rsidRDefault="00121DC6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21DC6" w:rsidRDefault="00121DC6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  <w:t xml:space="preserve">.................................. 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..........….................................</w:t>
      </w:r>
    </w:p>
    <w:p w:rsidR="00121DC6" w:rsidRDefault="00121DC6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21DC6" w:rsidRDefault="00121DC6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Załączniki : </w:t>
      </w:r>
    </w:p>
    <w:p w:rsidR="00121DC6" w:rsidRDefault="003079D1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Nr 1 -</w:t>
      </w:r>
      <w:r w:rsidR="00121DC6">
        <w:rPr>
          <w:rFonts w:ascii="Verdana" w:hAnsi="Verdana" w:cs="Arial"/>
          <w:sz w:val="18"/>
          <w:szCs w:val="18"/>
        </w:rPr>
        <w:t xml:space="preserve"> Harmonogram</w:t>
      </w:r>
    </w:p>
    <w:p w:rsidR="009B216C" w:rsidRDefault="003079D1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Nr 2 -</w:t>
      </w:r>
      <w:r w:rsidR="009B216C">
        <w:rPr>
          <w:rFonts w:ascii="Verdana" w:hAnsi="Verdana" w:cs="Arial"/>
          <w:sz w:val="18"/>
          <w:szCs w:val="18"/>
        </w:rPr>
        <w:t xml:space="preserve"> Karta Produktu</w:t>
      </w:r>
    </w:p>
    <w:p w:rsidR="00121DC6" w:rsidRDefault="00121DC6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21DC6" w:rsidRDefault="00121DC6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21DC6" w:rsidRDefault="00121DC6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21DC6" w:rsidRDefault="00121DC6" w:rsidP="00121DC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21DC6" w:rsidRDefault="00121DC6" w:rsidP="00121DC6">
      <w:pPr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Ja, niżej podpisany __________, zamieszkały w __________, przy ulicy / na osiedlu __________, seria i numer dowodu osobistego __________, PESEL __________, wyrażam zgodę na zawarcie przez mojego współmałżonka __________ niniejszego aneksu na podanych wyżej warunkach.</w:t>
      </w:r>
    </w:p>
    <w:p w:rsidR="00121DC6" w:rsidRDefault="00121DC6" w:rsidP="00121DC6">
      <w:pPr>
        <w:spacing w:before="120" w:after="120"/>
        <w:rPr>
          <w:rFonts w:ascii="Verdana" w:hAnsi="Verdana"/>
          <w:sz w:val="18"/>
          <w:szCs w:val="18"/>
        </w:rPr>
      </w:pPr>
    </w:p>
    <w:tbl>
      <w:tblPr>
        <w:tblpPr w:leftFromText="141" w:rightFromText="141" w:bottomFromText="200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</w:tblGrid>
      <w:tr w:rsidR="00121DC6" w:rsidTr="00AC120C">
        <w:trPr>
          <w:trHeight w:val="633"/>
        </w:trPr>
        <w:tc>
          <w:tcPr>
            <w:tcW w:w="4605" w:type="dxa"/>
            <w:hideMark/>
          </w:tcPr>
          <w:p w:rsidR="00121DC6" w:rsidRDefault="00121DC6" w:rsidP="00AC120C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Współmałżonek Pożyczkobiorcy </w:t>
            </w:r>
          </w:p>
        </w:tc>
      </w:tr>
      <w:tr w:rsidR="00121DC6" w:rsidTr="00AC120C">
        <w:trPr>
          <w:trHeight w:val="632"/>
        </w:trPr>
        <w:tc>
          <w:tcPr>
            <w:tcW w:w="4605" w:type="dxa"/>
            <w:hideMark/>
          </w:tcPr>
          <w:p w:rsidR="00121DC6" w:rsidRDefault="00121DC6" w:rsidP="00AC120C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:rsidR="00121DC6" w:rsidRDefault="00121DC6" w:rsidP="00AC120C">
            <w:pPr>
              <w:tabs>
                <w:tab w:val="left" w:pos="0"/>
              </w:tabs>
              <w:spacing w:before="120" w:after="12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</w:tbl>
    <w:p w:rsidR="00121DC6" w:rsidRDefault="00121DC6" w:rsidP="00121DC6">
      <w:pPr>
        <w:jc w:val="both"/>
        <w:rPr>
          <w:rFonts w:ascii="Verdana" w:hAnsi="Verdana"/>
          <w:sz w:val="18"/>
          <w:szCs w:val="18"/>
        </w:rPr>
      </w:pPr>
    </w:p>
    <w:p w:rsidR="00121DC6" w:rsidRPr="00102026" w:rsidRDefault="00121DC6" w:rsidP="00121DC6">
      <w:pPr>
        <w:spacing w:before="120"/>
        <w:jc w:val="both"/>
        <w:rPr>
          <w:rFonts w:ascii="Verdana" w:hAnsi="Verdana"/>
          <w:sz w:val="18"/>
          <w:szCs w:val="18"/>
        </w:rPr>
      </w:pPr>
    </w:p>
    <w:p w:rsidR="00121DC6" w:rsidRDefault="00121DC6" w:rsidP="00121DC6">
      <w:pPr>
        <w:pStyle w:val="Tytu"/>
        <w:spacing w:line="360" w:lineRule="exact"/>
        <w:rPr>
          <w:rFonts w:ascii="Verdana" w:eastAsia="Arial Unicode MS" w:hAnsi="Verdana" w:cs="Arial"/>
          <w:sz w:val="18"/>
          <w:szCs w:val="18"/>
        </w:rPr>
      </w:pPr>
    </w:p>
    <w:p w:rsidR="00121DC6" w:rsidRDefault="00121DC6" w:rsidP="00121DC6">
      <w:pPr>
        <w:pStyle w:val="Tytu"/>
        <w:spacing w:line="360" w:lineRule="exact"/>
        <w:rPr>
          <w:rFonts w:ascii="Verdana" w:eastAsia="Arial Unicode MS" w:hAnsi="Verdana" w:cs="Arial"/>
          <w:sz w:val="18"/>
          <w:szCs w:val="18"/>
        </w:rPr>
      </w:pPr>
    </w:p>
    <w:p w:rsidR="00121DC6" w:rsidRDefault="00121DC6" w:rsidP="00121DC6">
      <w:pPr>
        <w:pStyle w:val="Tytu"/>
        <w:spacing w:line="360" w:lineRule="exact"/>
        <w:rPr>
          <w:rFonts w:ascii="Verdana" w:eastAsia="Arial Unicode MS" w:hAnsi="Verdana" w:cs="Arial"/>
          <w:sz w:val="18"/>
          <w:szCs w:val="18"/>
        </w:rPr>
      </w:pPr>
    </w:p>
    <w:p w:rsidR="00121DC6" w:rsidRDefault="00121DC6" w:rsidP="003079D1">
      <w:pPr>
        <w:pStyle w:val="Tytu"/>
        <w:spacing w:line="360" w:lineRule="exact"/>
        <w:jc w:val="left"/>
        <w:rPr>
          <w:rFonts w:ascii="Verdana" w:eastAsia="Arial Unicode MS" w:hAnsi="Verdana" w:cs="Arial"/>
          <w:sz w:val="18"/>
          <w:szCs w:val="18"/>
        </w:rPr>
      </w:pPr>
    </w:p>
    <w:sectPr w:rsidR="00121DC6" w:rsidSect="001E7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CD" w:rsidRDefault="00F974CD" w:rsidP="003A3471">
      <w:r>
        <w:separator/>
      </w:r>
    </w:p>
  </w:endnote>
  <w:endnote w:type="continuationSeparator" w:id="0">
    <w:p w:rsidR="00F974CD" w:rsidRDefault="00F974CD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A" w:rsidRDefault="001E71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E8" w:rsidRDefault="002031E8" w:rsidP="007078F8">
    <w:pPr>
      <w:pStyle w:val="Stopka"/>
    </w:pPr>
  </w:p>
  <w:p w:rsidR="002031E8" w:rsidRDefault="00FE3679" w:rsidP="00B6182E">
    <w:pPr>
      <w:pStyle w:val="Stopka"/>
      <w:jc w:val="right"/>
    </w:pPr>
    <w:r>
      <w:rPr>
        <w:rStyle w:val="Numerstrony"/>
        <w:sz w:val="18"/>
      </w:rPr>
      <w:fldChar w:fldCharType="begin"/>
    </w:r>
    <w:r w:rsidR="002031E8"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8824EF">
      <w:rPr>
        <w:rStyle w:val="Numerstrony"/>
        <w:noProof/>
        <w:sz w:val="18"/>
      </w:rPr>
      <w:t>2</w:t>
    </w:r>
    <w:r>
      <w:rPr>
        <w:rStyle w:val="Numerstrony"/>
        <w:sz w:val="18"/>
      </w:rPr>
      <w:fldChar w:fldCharType="end"/>
    </w:r>
    <w:r w:rsidR="002031E8">
      <w:rPr>
        <w:rStyle w:val="Numerstrony"/>
        <w:rFonts w:eastAsia="Arial"/>
        <w:sz w:val="18"/>
      </w:rPr>
      <w:t xml:space="preserve"> </w:t>
    </w:r>
  </w:p>
  <w:p w:rsidR="002031E8" w:rsidRPr="00642A47" w:rsidRDefault="00642A47" w:rsidP="00642A47">
    <w:pPr>
      <w:tabs>
        <w:tab w:val="center" w:pos="4536"/>
        <w:tab w:val="right" w:pos="9072"/>
      </w:tabs>
      <w:suppressAutoHyphens w:val="0"/>
      <w:rPr>
        <w:sz w:val="20"/>
        <w:szCs w:val="20"/>
        <w:lang w:eastAsia="pl-PL"/>
      </w:rPr>
    </w:pPr>
    <w:r w:rsidRPr="00642A47">
      <w:rPr>
        <w:rFonts w:ascii="Cambria" w:hAnsi="Cambria"/>
        <w:noProof/>
        <w:sz w:val="28"/>
        <w:szCs w:val="28"/>
        <w:lang w:eastAsia="pl-PL"/>
      </w:rPr>
      <w:drawing>
        <wp:inline distT="0" distB="0" distL="0" distR="0" wp14:anchorId="1A07A4A8" wp14:editId="324488F7">
          <wp:extent cx="5753100" cy="314325"/>
          <wp:effectExtent l="0" t="0" r="0" b="9525"/>
          <wp:docPr id="3" name="Obraz 3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A" w:rsidRDefault="001E7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CD" w:rsidRDefault="00F974CD" w:rsidP="003A3471">
      <w:r>
        <w:separator/>
      </w:r>
    </w:p>
  </w:footnote>
  <w:footnote w:type="continuationSeparator" w:id="0">
    <w:p w:rsidR="00F974CD" w:rsidRDefault="00F974CD" w:rsidP="003A3471">
      <w:r>
        <w:continuationSeparator/>
      </w:r>
    </w:p>
  </w:footnote>
  <w:footnote w:id="1">
    <w:p w:rsidR="003079D1" w:rsidRPr="00FC47F6" w:rsidRDefault="003079D1" w:rsidP="003079D1">
      <w:pPr>
        <w:pStyle w:val="Tekstprzypisudolnego"/>
        <w:ind w:left="142" w:hanging="142"/>
        <w:jc w:val="both"/>
        <w:rPr>
          <w:rFonts w:hint="eastAsia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rPr>
          <w:sz w:val="16"/>
          <w:szCs w:val="16"/>
        </w:rPr>
        <w:t>§ 2 ust. 4b</w:t>
      </w:r>
      <w:r w:rsidRPr="009E24A7">
        <w:rPr>
          <w:sz w:val="16"/>
          <w:szCs w:val="16"/>
        </w:rPr>
        <w:t xml:space="preserve"> nadaje się brzmienie zgodnie z decyzją </w:t>
      </w:r>
      <w:r>
        <w:rPr>
          <w:sz w:val="16"/>
          <w:szCs w:val="16"/>
        </w:rPr>
        <w:t>Pożyczkodawcy</w:t>
      </w:r>
      <w:r w:rsidRPr="009E24A7">
        <w:rPr>
          <w:sz w:val="16"/>
          <w:szCs w:val="16"/>
        </w:rPr>
        <w:t xml:space="preserve"> w zakresie przyznania</w:t>
      </w:r>
      <w:r>
        <w:rPr>
          <w:sz w:val="16"/>
          <w:szCs w:val="16"/>
        </w:rPr>
        <w:t>, którejś z</w:t>
      </w:r>
      <w:r w:rsidRPr="009E24A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dwóch </w:t>
      </w:r>
      <w:r w:rsidRPr="009E24A7">
        <w:rPr>
          <w:sz w:val="16"/>
          <w:szCs w:val="16"/>
        </w:rPr>
        <w:t>dodatkow</w:t>
      </w:r>
      <w:r>
        <w:rPr>
          <w:sz w:val="16"/>
          <w:szCs w:val="16"/>
        </w:rPr>
        <w:t>ych</w:t>
      </w:r>
      <w:r w:rsidRPr="009E24A7">
        <w:rPr>
          <w:sz w:val="16"/>
          <w:szCs w:val="16"/>
        </w:rPr>
        <w:t xml:space="preserve"> karencji</w:t>
      </w:r>
      <w:r>
        <w:rPr>
          <w:sz w:val="16"/>
          <w:szCs w:val="16"/>
        </w:rPr>
        <w:t xml:space="preserve"> II. Każda z tych karencji może być wprowadzona z datą wsteczną nie wcześniej niż od dnia 18 grudnia 2020 r. i może trwać maksymalnie do 30 czerwca 2021 r. W</w:t>
      </w:r>
      <w:r w:rsidRPr="009E24A7">
        <w:rPr>
          <w:sz w:val="16"/>
          <w:szCs w:val="16"/>
        </w:rPr>
        <w:t> zależności od tego, która z</w:t>
      </w:r>
      <w:r>
        <w:rPr>
          <w:sz w:val="16"/>
          <w:szCs w:val="16"/>
        </w:rPr>
        <w:t> </w:t>
      </w:r>
      <w:r w:rsidRPr="009E24A7">
        <w:rPr>
          <w:sz w:val="16"/>
          <w:szCs w:val="16"/>
        </w:rPr>
        <w:t xml:space="preserve">dodatkowych karencji </w:t>
      </w:r>
      <w:r>
        <w:rPr>
          <w:sz w:val="16"/>
          <w:szCs w:val="16"/>
        </w:rPr>
        <w:t xml:space="preserve">II </w:t>
      </w:r>
      <w:r w:rsidRPr="009E24A7">
        <w:rPr>
          <w:sz w:val="16"/>
          <w:szCs w:val="16"/>
        </w:rPr>
        <w:t xml:space="preserve">zostaje wprowadzona należy pozostawić w treści aneksu postanowienia dotyczące </w:t>
      </w:r>
      <w:r>
        <w:rPr>
          <w:sz w:val="16"/>
          <w:szCs w:val="16"/>
        </w:rPr>
        <w:t xml:space="preserve">kolejnej dodatkowej </w:t>
      </w:r>
      <w:r w:rsidRPr="009E24A7">
        <w:rPr>
          <w:sz w:val="16"/>
          <w:szCs w:val="16"/>
        </w:rPr>
        <w:t>karencji</w:t>
      </w:r>
      <w:r>
        <w:rPr>
          <w:sz w:val="16"/>
          <w:szCs w:val="16"/>
        </w:rPr>
        <w:t xml:space="preserve"> II lub kolejnych wakacji kredytowych II</w:t>
      </w:r>
    </w:p>
    <w:p w:rsidR="003079D1" w:rsidRDefault="003079D1" w:rsidP="003079D1">
      <w:pPr>
        <w:pStyle w:val="Tekstprzypisudolnego"/>
        <w:rPr>
          <w:rFonts w:hint="eastAsia"/>
        </w:rPr>
      </w:pPr>
    </w:p>
  </w:footnote>
  <w:footnote w:id="2">
    <w:p w:rsidR="009B216C" w:rsidRPr="009E24A7" w:rsidRDefault="009B216C" w:rsidP="009B216C">
      <w:pPr>
        <w:pStyle w:val="Tekstprzypisudolnego"/>
        <w:ind w:left="142" w:hanging="142"/>
        <w:rPr>
          <w:rFonts w:hint="eastAsia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3079D1" w:rsidRPr="003079D1">
        <w:rPr>
          <w:sz w:val="16"/>
          <w:szCs w:val="16"/>
        </w:rPr>
        <w:t xml:space="preserve">w zależności od złożonego wniosku aneks może wejść w życie z dniem zawarcia, z dniem oznaczonym w umowie (aneksie) albo z   </w:t>
      </w:r>
      <w:proofErr w:type="spellStart"/>
      <w:r w:rsidR="003079D1" w:rsidRPr="003079D1">
        <w:rPr>
          <w:sz w:val="16"/>
          <w:szCs w:val="16"/>
        </w:rPr>
        <w:t>z</w:t>
      </w:r>
      <w:proofErr w:type="spellEnd"/>
      <w:r w:rsidR="003079D1" w:rsidRPr="003079D1">
        <w:rPr>
          <w:sz w:val="16"/>
          <w:szCs w:val="16"/>
        </w:rPr>
        <w:t xml:space="preserve"> mocą obowiązującą od innego te</w:t>
      </w:r>
      <w:r w:rsidR="003079D1">
        <w:rPr>
          <w:sz w:val="16"/>
          <w:szCs w:val="16"/>
        </w:rPr>
        <w:t>rminu (nie wcześniej niż 18.12.</w:t>
      </w:r>
      <w:r w:rsidR="003079D1" w:rsidRPr="003079D1">
        <w:rPr>
          <w:sz w:val="16"/>
          <w:szCs w:val="16"/>
        </w:rPr>
        <w:t>2020</w:t>
      </w:r>
      <w:r w:rsidR="003079D1">
        <w:rPr>
          <w:sz w:val="16"/>
          <w:szCs w:val="16"/>
        </w:rPr>
        <w:t xml:space="preserve"> r</w:t>
      </w:r>
      <w:r w:rsidR="003079D1" w:rsidRPr="003079D1">
        <w:rPr>
          <w:sz w:val="16"/>
          <w:szCs w:val="16"/>
        </w:rPr>
        <w:t>.)</w:t>
      </w:r>
    </w:p>
    <w:p w:rsidR="009B216C" w:rsidRDefault="009B216C" w:rsidP="009B216C">
      <w:pPr>
        <w:pStyle w:val="Tekstprzypisudolnego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A" w:rsidRDefault="001E71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03" w:rsidRPr="001E711A" w:rsidRDefault="001E711A" w:rsidP="001E711A">
    <w:pPr>
      <w:pStyle w:val="Tekstpodstawowy"/>
      <w:keepNext/>
      <w:tabs>
        <w:tab w:val="center" w:pos="5034"/>
        <w:tab w:val="left" w:pos="7458"/>
      </w:tabs>
      <w:spacing w:before="240" w:after="120"/>
      <w:rPr>
        <w:b w:val="0"/>
        <w:noProof/>
        <w:lang w:eastAsia="pl-PL"/>
      </w:rPr>
    </w:pPr>
    <w:r>
      <w:rPr>
        <w:b w:val="0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202565</wp:posOffset>
          </wp:positionV>
          <wp:extent cx="1080135" cy="561975"/>
          <wp:effectExtent l="19050" t="0" r="5715" b="0"/>
          <wp:wrapTight wrapText="bothSides">
            <wp:wrapPolygon edited="0">
              <wp:start x="-381" y="0"/>
              <wp:lineTo x="-381" y="21234"/>
              <wp:lineTo x="21714" y="21234"/>
              <wp:lineTo x="21714" y="0"/>
              <wp:lineTo x="-381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704850" cy="609600"/>
          <wp:effectExtent l="19050" t="0" r="0" b="0"/>
          <wp:docPr id="1" name="Obraz 1" descr="małopolska pożyc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pożycz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1A" w:rsidRDefault="001E7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AFE87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3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5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7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2136E9"/>
    <w:multiLevelType w:val="multilevel"/>
    <w:tmpl w:val="40FA1C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6FB7638"/>
    <w:multiLevelType w:val="hybridMultilevel"/>
    <w:tmpl w:val="7D3C03F0"/>
    <w:lvl w:ilvl="0" w:tplc="1BB6814E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1">
    <w:nsid w:val="0ABC010E"/>
    <w:multiLevelType w:val="hybridMultilevel"/>
    <w:tmpl w:val="56A4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62C41"/>
    <w:multiLevelType w:val="hybridMultilevel"/>
    <w:tmpl w:val="CFC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C157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E95DB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906F9F"/>
    <w:multiLevelType w:val="hybridMultilevel"/>
    <w:tmpl w:val="C310C5BA"/>
    <w:lvl w:ilvl="0" w:tplc="A23A3D0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1E57371B"/>
    <w:multiLevelType w:val="hybridMultilevel"/>
    <w:tmpl w:val="DF5EB704"/>
    <w:lvl w:ilvl="0" w:tplc="9542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C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28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2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45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D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E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1353E9"/>
    <w:multiLevelType w:val="hybridMultilevel"/>
    <w:tmpl w:val="70FA8312"/>
    <w:lvl w:ilvl="0" w:tplc="B98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AE44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C0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7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D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B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0E35A2"/>
    <w:multiLevelType w:val="multilevel"/>
    <w:tmpl w:val="F8521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5903290"/>
    <w:multiLevelType w:val="hybridMultilevel"/>
    <w:tmpl w:val="F0A21D98"/>
    <w:lvl w:ilvl="0" w:tplc="BEC4F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2087150">
      <w:start w:val="1"/>
      <w:numFmt w:val="lowerLetter"/>
      <w:lvlText w:val="%8."/>
      <w:lvlJc w:val="left"/>
      <w:pPr>
        <w:ind w:left="5760" w:hanging="360"/>
      </w:pPr>
      <w:rPr>
        <w:rFonts w:ascii="Verdana" w:eastAsia="Times New Roman" w:hAnsi="Verdana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B0547"/>
    <w:multiLevelType w:val="hybridMultilevel"/>
    <w:tmpl w:val="396073CE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B0864"/>
    <w:multiLevelType w:val="hybridMultilevel"/>
    <w:tmpl w:val="95FA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964D3"/>
    <w:multiLevelType w:val="multilevel"/>
    <w:tmpl w:val="5644FD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1064D64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24">
    <w:nsid w:val="4BBB09FE"/>
    <w:multiLevelType w:val="hybridMultilevel"/>
    <w:tmpl w:val="30C2F868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ECEA870A">
      <w:start w:val="3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42FB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F34D2C"/>
    <w:multiLevelType w:val="hybridMultilevel"/>
    <w:tmpl w:val="88B6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E419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545592"/>
    <w:multiLevelType w:val="hybridMultilevel"/>
    <w:tmpl w:val="1208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F47DD"/>
    <w:multiLevelType w:val="hybridMultilevel"/>
    <w:tmpl w:val="1070FA20"/>
    <w:lvl w:ilvl="0" w:tplc="7E4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A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83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2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9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0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0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65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3503BD"/>
    <w:multiLevelType w:val="hybridMultilevel"/>
    <w:tmpl w:val="E2C8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673D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3025DE"/>
    <w:multiLevelType w:val="hybridMultilevel"/>
    <w:tmpl w:val="EA184FF8"/>
    <w:lvl w:ilvl="0" w:tplc="748A530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E7DE5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34">
    <w:nsid w:val="6EED3AED"/>
    <w:multiLevelType w:val="hybridMultilevel"/>
    <w:tmpl w:val="BA9A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E5FCC"/>
    <w:multiLevelType w:val="hybridMultilevel"/>
    <w:tmpl w:val="88709D26"/>
    <w:lvl w:ilvl="0" w:tplc="6E0A15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2DB056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1B34C7"/>
    <w:multiLevelType w:val="hybridMultilevel"/>
    <w:tmpl w:val="97506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147004"/>
    <w:multiLevelType w:val="hybridMultilevel"/>
    <w:tmpl w:val="9C669166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B2E9D"/>
    <w:multiLevelType w:val="hybridMultilevel"/>
    <w:tmpl w:val="E2ECF718"/>
    <w:lvl w:ilvl="0" w:tplc="ECEA870A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E194E"/>
    <w:multiLevelType w:val="hybridMultilevel"/>
    <w:tmpl w:val="FB0CC77A"/>
    <w:lvl w:ilvl="0" w:tplc="3D1A9926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73187"/>
    <w:multiLevelType w:val="hybridMultilevel"/>
    <w:tmpl w:val="7BE8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9100B"/>
    <w:multiLevelType w:val="multilevel"/>
    <w:tmpl w:val="4344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"/>
        </w:tabs>
        <w:ind w:left="64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43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27C25"/>
    <w:multiLevelType w:val="hybridMultilevel"/>
    <w:tmpl w:val="3B8E2BFE"/>
    <w:lvl w:ilvl="0" w:tplc="D8724E88">
      <w:start w:val="1"/>
      <w:numFmt w:val="decimal"/>
      <w:lvlText w:val="%1."/>
      <w:lvlJc w:val="left"/>
      <w:pPr>
        <w:tabs>
          <w:tab w:val="num" w:pos="1995"/>
        </w:tabs>
        <w:ind w:left="1995" w:hanging="435"/>
      </w:pPr>
      <w:rPr>
        <w:rFonts w:hint="default"/>
      </w:rPr>
    </w:lvl>
    <w:lvl w:ilvl="1" w:tplc="487AE632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9D740BA0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614AF23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C1FA2A6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758863E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7EB43C40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D82E17E8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62001504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5">
    <w:nsid w:val="7E1C5989"/>
    <w:multiLevelType w:val="hybridMultilevel"/>
    <w:tmpl w:val="2D76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0"/>
  </w:num>
  <w:num w:numId="3">
    <w:abstractNumId w:val="44"/>
  </w:num>
  <w:num w:numId="4">
    <w:abstractNumId w:val="16"/>
  </w:num>
  <w:num w:numId="5">
    <w:abstractNumId w:val="29"/>
  </w:num>
  <w:num w:numId="6">
    <w:abstractNumId w:val="17"/>
  </w:num>
  <w:num w:numId="7">
    <w:abstractNumId w:val="38"/>
  </w:num>
  <w:num w:numId="8">
    <w:abstractNumId w:val="12"/>
  </w:num>
  <w:num w:numId="9">
    <w:abstractNumId w:val="26"/>
  </w:num>
  <w:num w:numId="10">
    <w:abstractNumId w:val="28"/>
  </w:num>
  <w:num w:numId="11">
    <w:abstractNumId w:val="1"/>
  </w:num>
  <w:num w:numId="12">
    <w:abstractNumId w:val="0"/>
  </w:num>
  <w:num w:numId="13">
    <w:abstractNumId w:val="32"/>
  </w:num>
  <w:num w:numId="14">
    <w:abstractNumId w:val="42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33"/>
  </w:num>
  <w:num w:numId="22">
    <w:abstractNumId w:val="23"/>
  </w:num>
  <w:num w:numId="23">
    <w:abstractNumId w:val="21"/>
  </w:num>
  <w:num w:numId="24">
    <w:abstractNumId w:val="30"/>
  </w:num>
  <w:num w:numId="25">
    <w:abstractNumId w:val="9"/>
  </w:num>
  <w:num w:numId="26">
    <w:abstractNumId w:val="15"/>
  </w:num>
  <w:num w:numId="27">
    <w:abstractNumId w:val="11"/>
  </w:num>
  <w:num w:numId="28">
    <w:abstractNumId w:val="31"/>
  </w:num>
  <w:num w:numId="29">
    <w:abstractNumId w:val="25"/>
  </w:num>
  <w:num w:numId="30">
    <w:abstractNumId w:val="13"/>
  </w:num>
  <w:num w:numId="31">
    <w:abstractNumId w:val="27"/>
  </w:num>
  <w:num w:numId="32">
    <w:abstractNumId w:val="14"/>
  </w:num>
  <w:num w:numId="33">
    <w:abstractNumId w:val="37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41"/>
  </w:num>
  <w:num w:numId="37">
    <w:abstractNumId w:val="36"/>
  </w:num>
  <w:num w:numId="38">
    <w:abstractNumId w:val="2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9"/>
  </w:num>
  <w:num w:numId="42">
    <w:abstractNumId w:val="24"/>
  </w:num>
  <w:num w:numId="43">
    <w:abstractNumId w:val="40"/>
  </w:num>
  <w:num w:numId="44">
    <w:abstractNumId w:val="34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34"/>
    <w:rsid w:val="00015D17"/>
    <w:rsid w:val="00024C5B"/>
    <w:rsid w:val="00047871"/>
    <w:rsid w:val="00060848"/>
    <w:rsid w:val="0009738D"/>
    <w:rsid w:val="000C0003"/>
    <w:rsid w:val="000D2951"/>
    <w:rsid w:val="000E4799"/>
    <w:rsid w:val="00102026"/>
    <w:rsid w:val="00103D75"/>
    <w:rsid w:val="00121DC6"/>
    <w:rsid w:val="0017151B"/>
    <w:rsid w:val="00175FAC"/>
    <w:rsid w:val="00181534"/>
    <w:rsid w:val="00195F32"/>
    <w:rsid w:val="001C3F79"/>
    <w:rsid w:val="001D6C5A"/>
    <w:rsid w:val="001E0712"/>
    <w:rsid w:val="001E711A"/>
    <w:rsid w:val="001F3711"/>
    <w:rsid w:val="002031E8"/>
    <w:rsid w:val="00230B23"/>
    <w:rsid w:val="00251A7D"/>
    <w:rsid w:val="00252A90"/>
    <w:rsid w:val="0027752F"/>
    <w:rsid w:val="002B2442"/>
    <w:rsid w:val="003079D1"/>
    <w:rsid w:val="00321317"/>
    <w:rsid w:val="003576AF"/>
    <w:rsid w:val="00370E84"/>
    <w:rsid w:val="003A3471"/>
    <w:rsid w:val="004767AC"/>
    <w:rsid w:val="004B0C72"/>
    <w:rsid w:val="004D0701"/>
    <w:rsid w:val="004D5F5C"/>
    <w:rsid w:val="00523311"/>
    <w:rsid w:val="00530AA5"/>
    <w:rsid w:val="005B6BAD"/>
    <w:rsid w:val="005C41FD"/>
    <w:rsid w:val="00611DB1"/>
    <w:rsid w:val="00611F7C"/>
    <w:rsid w:val="00642A47"/>
    <w:rsid w:val="0065653C"/>
    <w:rsid w:val="006B4174"/>
    <w:rsid w:val="006B498D"/>
    <w:rsid w:val="0070559D"/>
    <w:rsid w:val="007078F8"/>
    <w:rsid w:val="00733005"/>
    <w:rsid w:val="00777AB0"/>
    <w:rsid w:val="007E0696"/>
    <w:rsid w:val="007E6E08"/>
    <w:rsid w:val="008750E0"/>
    <w:rsid w:val="008824EF"/>
    <w:rsid w:val="008A5037"/>
    <w:rsid w:val="008B7628"/>
    <w:rsid w:val="009117B2"/>
    <w:rsid w:val="009B133B"/>
    <w:rsid w:val="009B216C"/>
    <w:rsid w:val="009B4765"/>
    <w:rsid w:val="009B5B15"/>
    <w:rsid w:val="00A35F62"/>
    <w:rsid w:val="00A467FC"/>
    <w:rsid w:val="00AA30E9"/>
    <w:rsid w:val="00AF10D7"/>
    <w:rsid w:val="00B0087B"/>
    <w:rsid w:val="00B6182E"/>
    <w:rsid w:val="00B64118"/>
    <w:rsid w:val="00B70D2B"/>
    <w:rsid w:val="00C0510E"/>
    <w:rsid w:val="00C1321F"/>
    <w:rsid w:val="00C87C44"/>
    <w:rsid w:val="00C949A7"/>
    <w:rsid w:val="00CA1737"/>
    <w:rsid w:val="00CC2AF0"/>
    <w:rsid w:val="00CC39E9"/>
    <w:rsid w:val="00CE30B6"/>
    <w:rsid w:val="00D22AB4"/>
    <w:rsid w:val="00D34187"/>
    <w:rsid w:val="00D83603"/>
    <w:rsid w:val="00DE4F1B"/>
    <w:rsid w:val="00E16FCB"/>
    <w:rsid w:val="00E57702"/>
    <w:rsid w:val="00E60087"/>
    <w:rsid w:val="00E61434"/>
    <w:rsid w:val="00EA514C"/>
    <w:rsid w:val="00ED5BA5"/>
    <w:rsid w:val="00ED77C9"/>
    <w:rsid w:val="00EF3D90"/>
    <w:rsid w:val="00EF7D22"/>
    <w:rsid w:val="00F10A78"/>
    <w:rsid w:val="00F974CD"/>
    <w:rsid w:val="00FD6085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8B76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9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9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8B76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9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9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4D07-B0B4-4A94-B091-B45684F7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Sylwester Woźniczka</cp:lastModifiedBy>
  <cp:revision>11</cp:revision>
  <cp:lastPrinted>2018-11-19T09:20:00Z</cp:lastPrinted>
  <dcterms:created xsi:type="dcterms:W3CDTF">2020-04-17T06:34:00Z</dcterms:created>
  <dcterms:modified xsi:type="dcterms:W3CDTF">2021-03-23T13:35:00Z</dcterms:modified>
</cp:coreProperties>
</file>