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9" w:rsidRPr="00EE3856" w:rsidRDefault="004E05DA" w:rsidP="00EE3856">
      <w:pPr>
        <w:jc w:val="center"/>
        <w:rPr>
          <w:b/>
          <w:sz w:val="24"/>
        </w:rPr>
      </w:pPr>
      <w:r w:rsidRPr="00EE3856">
        <w:rPr>
          <w:b/>
          <w:sz w:val="24"/>
        </w:rPr>
        <w:t>PŁATN</w:t>
      </w:r>
      <w:r w:rsidR="00EE3856" w:rsidRPr="00EE3856">
        <w:rPr>
          <w:b/>
          <w:sz w:val="24"/>
        </w:rPr>
        <w:t>Y STAŻ</w:t>
      </w:r>
      <w:r w:rsidRPr="00EE3856">
        <w:rPr>
          <w:b/>
          <w:sz w:val="24"/>
        </w:rPr>
        <w:t xml:space="preserve"> W MARR S.A.</w:t>
      </w:r>
      <w:r w:rsidR="00077AFF" w:rsidRPr="00EE3856">
        <w:rPr>
          <w:b/>
          <w:sz w:val="24"/>
        </w:rPr>
        <w:t xml:space="preserve"> DLA OSÓB </w:t>
      </w:r>
      <w:r w:rsidR="0071430C" w:rsidRPr="00EE3856">
        <w:rPr>
          <w:b/>
          <w:sz w:val="24"/>
        </w:rPr>
        <w:t xml:space="preserve">BĘDĄCYCH W WIEKU </w:t>
      </w:r>
      <w:r w:rsidR="00077AFF" w:rsidRPr="00EE3856">
        <w:rPr>
          <w:b/>
          <w:sz w:val="24"/>
        </w:rPr>
        <w:t>30+</w:t>
      </w:r>
    </w:p>
    <w:p w:rsidR="00E30419" w:rsidRDefault="00E30419" w:rsidP="0059680B">
      <w:pPr>
        <w:jc w:val="both"/>
      </w:pPr>
    </w:p>
    <w:p w:rsidR="006B4D13" w:rsidRPr="006B4D13" w:rsidRDefault="00E30419" w:rsidP="0059680B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W ramach projektu</w:t>
      </w:r>
      <w:r w:rsidR="006B4D13">
        <w:rPr>
          <w:color w:val="000000"/>
        </w:rPr>
        <w:t xml:space="preserve"> realizowanego przez Grodzki Urząd Pracy: </w:t>
      </w:r>
      <w:r w:rsidR="006B4D13" w:rsidRPr="006B4D13">
        <w:rPr>
          <w:color w:val="000000"/>
          <w:shd w:val="clear" w:color="auto" w:fill="FFFFFF"/>
        </w:rPr>
        <w:t xml:space="preserve">„Aktywizacja osób w wieku 30 lat i więcej pozostających bez pracy na terenie Gminy Miejskiej Kraków (V)” </w:t>
      </w:r>
      <w:r w:rsidR="00CF2C72">
        <w:rPr>
          <w:color w:val="000000"/>
          <w:shd w:val="clear" w:color="auto" w:fill="FFFFFF"/>
        </w:rPr>
        <w:t>współfinansowanego z Europejskiego Funduszu Społecznego w ramach Działania 8.1 Regionalnego Programu Operacyjnego Województwa Małopolskiego 2014-2020,</w:t>
      </w:r>
      <w:r w:rsidR="001B5BF8">
        <w:rPr>
          <w:color w:val="000000"/>
          <w:shd w:val="clear" w:color="auto" w:fill="FFFFFF"/>
        </w:rPr>
        <w:t xml:space="preserve"> </w:t>
      </w:r>
      <w:r w:rsidR="00573C8C">
        <w:rPr>
          <w:color w:val="000000"/>
          <w:shd w:val="clear" w:color="auto" w:fill="FFFFFF"/>
        </w:rPr>
        <w:t>skierowanego do</w:t>
      </w:r>
      <w:r w:rsidR="004E05DA">
        <w:rPr>
          <w:color w:val="000000"/>
          <w:shd w:val="clear" w:color="auto" w:fill="FFFFFF"/>
        </w:rPr>
        <w:t xml:space="preserve"> </w:t>
      </w:r>
      <w:r w:rsidR="00573C8C">
        <w:t>osób bezrobotnych, spełniających co najmniej jedno z poniższych kryterium:</w:t>
      </w:r>
    </w:p>
    <w:p w:rsidR="006B4D13" w:rsidRPr="006B4D13" w:rsidRDefault="001B5BF8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osób powyżej 50 roku życia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z orzeczonym st</w:t>
      </w:r>
      <w:r w:rsidR="001B5BF8">
        <w:rPr>
          <w:color w:val="000000"/>
          <w:shd w:val="clear" w:color="auto" w:fill="FFFFFF"/>
        </w:rPr>
        <w:t>opniem niepełnosprawności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długotrwale bezrobotnych (pozostających bez pracy, gotowych do podjęcia pracy</w:t>
      </w:r>
      <w:r w:rsidRPr="006B4D13">
        <w:rPr>
          <w:color w:val="000000"/>
          <w:shd w:val="clear" w:color="auto" w:fill="FFFFFF"/>
        </w:rPr>
        <w:br/>
        <w:t>i aktywnie poszukujących zatrudnienia</w:t>
      </w:r>
      <w:r w:rsidR="001B5BF8">
        <w:rPr>
          <w:color w:val="000000"/>
          <w:shd w:val="clear" w:color="auto" w:fill="FFFFFF"/>
        </w:rPr>
        <w:t xml:space="preserve"> przez co najmniej 12 miesięcy)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o niskich kwalifikacjach (posiadających wykształcenie średnie lub niższ</w:t>
      </w:r>
      <w:r w:rsidR="001B5BF8">
        <w:rPr>
          <w:color w:val="000000"/>
          <w:shd w:val="clear" w:color="auto" w:fill="FFFFFF"/>
        </w:rPr>
        <w:t>e)</w:t>
      </w:r>
    </w:p>
    <w:p w:rsidR="004E05DA" w:rsidRDefault="004E05DA" w:rsidP="0059680B">
      <w:pPr>
        <w:jc w:val="both"/>
        <w:rPr>
          <w:color w:val="000000"/>
          <w:shd w:val="clear" w:color="auto" w:fill="FFFFFF"/>
        </w:rPr>
      </w:pPr>
    </w:p>
    <w:p w:rsidR="00E30419" w:rsidRDefault="00E30419" w:rsidP="0059680B">
      <w:pPr>
        <w:jc w:val="both"/>
      </w:pPr>
      <w:r>
        <w:t>Małopolska Agencja Rozwoju Regionalnego S.A. prowadzi nabór zainteresowanych podjęciem płatnego stażu na stanowisk</w:t>
      </w:r>
      <w:r w:rsidR="00EE3856">
        <w:t>u</w:t>
      </w:r>
      <w:r>
        <w:t>:</w:t>
      </w:r>
    </w:p>
    <w:p w:rsidR="004E05DA" w:rsidRDefault="004E05DA" w:rsidP="0059680B">
      <w:pPr>
        <w:pStyle w:val="Akapitzlist"/>
        <w:ind w:left="1440"/>
        <w:jc w:val="both"/>
      </w:pPr>
    </w:p>
    <w:p w:rsidR="00E30419" w:rsidRDefault="006B4D13" w:rsidP="00EE3856">
      <w:pPr>
        <w:jc w:val="both"/>
      </w:pPr>
      <w:r w:rsidRPr="00EE3856">
        <w:rPr>
          <w:b/>
          <w:sz w:val="28"/>
        </w:rPr>
        <w:t>Asystent do spraw księgowości</w:t>
      </w:r>
      <w:r w:rsidRPr="00EE3856">
        <w:rPr>
          <w:sz w:val="28"/>
        </w:rPr>
        <w:t xml:space="preserve"> </w:t>
      </w:r>
      <w:r w:rsidR="00E30419">
        <w:t>(</w:t>
      </w:r>
      <w:r>
        <w:t>Departament Finansowo Księgowy</w:t>
      </w:r>
      <w:r w:rsidR="00E30419">
        <w:t>)</w:t>
      </w:r>
    </w:p>
    <w:p w:rsidR="00C8240C" w:rsidRPr="00EE3856" w:rsidRDefault="00C8240C" w:rsidP="00EE3856">
      <w:pPr>
        <w:tabs>
          <w:tab w:val="num" w:pos="709"/>
        </w:tabs>
        <w:jc w:val="both"/>
        <w:rPr>
          <w:u w:val="single"/>
        </w:rPr>
      </w:pPr>
      <w:r w:rsidRPr="00EE3856">
        <w:rPr>
          <w:u w:val="single"/>
        </w:rPr>
        <w:t>Wymagania:</w:t>
      </w:r>
    </w:p>
    <w:p w:rsidR="009C4659" w:rsidRDefault="00EE3856" w:rsidP="00EE3856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284" w:hanging="142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C4659">
        <w:rPr>
          <w:rFonts w:eastAsia="Times New Roman"/>
        </w:rPr>
        <w:t>Wykształcenie średnie (ekonomiczne) lub ogólne</w:t>
      </w:r>
    </w:p>
    <w:p w:rsidR="009C4659" w:rsidRPr="009C4659" w:rsidRDefault="00EE3856" w:rsidP="00EE3856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284" w:hanging="142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C4659" w:rsidRPr="009C4659">
        <w:rPr>
          <w:rFonts w:eastAsia="Times New Roman"/>
        </w:rPr>
        <w:t>Znajomość obsługi komputera i podstawowych urządzeń biurowych</w:t>
      </w:r>
    </w:p>
    <w:p w:rsidR="00C8240C" w:rsidRDefault="00C8240C" w:rsidP="00EE3856">
      <w:pPr>
        <w:widowControl w:val="0"/>
        <w:tabs>
          <w:tab w:val="num" w:pos="709"/>
        </w:tabs>
        <w:suppressAutoHyphens/>
        <w:snapToGrid w:val="0"/>
        <w:contextualSpacing/>
        <w:jc w:val="both"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tabs>
          <w:tab w:val="num" w:pos="709"/>
        </w:tabs>
        <w:ind w:left="284" w:hanging="142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Segregowanie dokumentów pod względem ich rodzaju</w:t>
      </w:r>
    </w:p>
    <w:p w:rsidR="009C4659" w:rsidRPr="005C64C1" w:rsidRDefault="009C4659" w:rsidP="00EE3856">
      <w:pPr>
        <w:pStyle w:val="Akapitzlist"/>
        <w:numPr>
          <w:ilvl w:val="0"/>
          <w:numId w:val="8"/>
        </w:numPr>
        <w:tabs>
          <w:tab w:val="num" w:pos="709"/>
        </w:tabs>
        <w:ind w:left="284" w:hanging="142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Sprawdzanie dokumentów pod względem formalno-rachunkowym</w:t>
      </w:r>
    </w:p>
    <w:p w:rsidR="0059680B" w:rsidRDefault="00EE3856" w:rsidP="00EE3856">
      <w:pPr>
        <w:pStyle w:val="Akapitzlist"/>
        <w:numPr>
          <w:ilvl w:val="0"/>
          <w:numId w:val="8"/>
        </w:numPr>
        <w:tabs>
          <w:tab w:val="num" w:pos="709"/>
        </w:tabs>
        <w:ind w:left="284" w:hanging="142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Przygotowywanie dokumentów do zapłaty za dostawy i usługi wynikające z zatwierdzonych dowodów księgowych</w:t>
      </w:r>
    </w:p>
    <w:p w:rsidR="009C4659" w:rsidRPr="0059680B" w:rsidRDefault="00EE3856" w:rsidP="00EE3856">
      <w:pPr>
        <w:pStyle w:val="Akapitzlist"/>
        <w:numPr>
          <w:ilvl w:val="0"/>
          <w:numId w:val="8"/>
        </w:numPr>
        <w:tabs>
          <w:tab w:val="num" w:pos="709"/>
        </w:tabs>
        <w:ind w:left="284" w:hanging="142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9680B">
        <w:rPr>
          <w:rFonts w:eastAsia="Times New Roman"/>
          <w:color w:val="000000"/>
        </w:rPr>
        <w:t>Sprawdzanie zapisów kont rozrachunkowych oraz uzgadnianie sald z dostawcami i odbiorcami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Wprowadzanie do systemu finansowo-księgowego zadekretowanych dokumentów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Przygotowywanie korespondencji z kontrahentami, urzędami i bankami</w:t>
      </w:r>
    </w:p>
    <w:p w:rsidR="009C4659" w:rsidRPr="005C64C1" w:rsidRDefault="009C4659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Sporządzanie zestawień finansowych na podstawie zapisów księgowych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Archiwizowanie dowodów księgowych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Organizowanie stanowiska pracy z uwzględnieniem zasad BHP i ochrony ppoż., ochrony środowiska i ergonomii</w:t>
      </w:r>
    </w:p>
    <w:p w:rsidR="009C4659" w:rsidRPr="005C64C1" w:rsidRDefault="00EE3856" w:rsidP="00EE3856">
      <w:pPr>
        <w:pStyle w:val="Akapitzlist"/>
        <w:numPr>
          <w:ilvl w:val="0"/>
          <w:numId w:val="8"/>
        </w:numPr>
        <w:ind w:left="284" w:hanging="141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9C4659" w:rsidRPr="005C64C1">
        <w:rPr>
          <w:rFonts w:eastAsia="Times New Roman"/>
          <w:color w:val="000000"/>
        </w:rPr>
        <w:t>Przygotowywanie zamówienia materiałów biurowych</w:t>
      </w:r>
    </w:p>
    <w:p w:rsidR="00EB53B5" w:rsidRDefault="00EB53B5" w:rsidP="00EE3856">
      <w:pPr>
        <w:snapToGrid w:val="0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59680B" w:rsidRPr="005C64C1" w:rsidRDefault="0059680B" w:rsidP="00EE3856">
      <w:pPr>
        <w:shd w:val="clear" w:color="auto" w:fill="FFFFFF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Asystent do spraw księgowości będzie potrafił: 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wykonywać proste czynności księgowe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przyjmować, gromadzić i segregować dokumenty pod względem ich rodzaju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weryfikować poprawność wystawionych dokumentów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przygotowywać dowody księgowe do zapłaty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wykonywać czynności ujmowania </w:t>
      </w:r>
      <w:r>
        <w:rPr>
          <w:rFonts w:eastAsia="Times New Roman"/>
          <w:color w:val="000000"/>
        </w:rPr>
        <w:t>dowodów w księgach rachunkowych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wprowadzać zadekretowane dowody księgowe do systemu finansowo-księgowego;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nanosić numery dowodów księgowych potwierdzających kolejność ujęc</w:t>
      </w:r>
      <w:r>
        <w:rPr>
          <w:rFonts w:eastAsia="Times New Roman"/>
          <w:color w:val="000000"/>
        </w:rPr>
        <w:t>ia ich w księgach rachunkowych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sprawdzać rozrachunki pod względem zgodności wartości faktury </w:t>
      </w:r>
      <w:r>
        <w:rPr>
          <w:rFonts w:eastAsia="Times New Roman"/>
          <w:color w:val="000000"/>
        </w:rPr>
        <w:t>z zapłatą i terminów realizacji</w:t>
      </w:r>
    </w:p>
    <w:p w:rsidR="0059680B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sporządzać przy użyciu programów finansowo-księgowych i arkuszy kalkul</w:t>
      </w:r>
      <w:r>
        <w:rPr>
          <w:rFonts w:eastAsia="Times New Roman"/>
          <w:color w:val="000000"/>
        </w:rPr>
        <w:t>acyjnych – raporty, zestawienia</w:t>
      </w:r>
    </w:p>
    <w:p w:rsidR="0059680B" w:rsidRPr="005C64C1" w:rsidRDefault="0059680B" w:rsidP="00EE3856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przygotowywać dokumentację niezbędną do prowadzenia korespond</w:t>
      </w:r>
      <w:r>
        <w:rPr>
          <w:rFonts w:eastAsia="Times New Roman"/>
          <w:color w:val="000000"/>
        </w:rPr>
        <w:t>encji z kontrahentami, urzędami</w:t>
      </w:r>
    </w:p>
    <w:p w:rsidR="004A2C5A" w:rsidRPr="00EE3856" w:rsidRDefault="004A2C5A" w:rsidP="00EE3856">
      <w:pPr>
        <w:widowControl w:val="0"/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EE3856">
        <w:rPr>
          <w:rFonts w:eastAsia="Times New Roman"/>
          <w:color w:val="000000"/>
          <w:u w:val="single"/>
        </w:rPr>
        <w:t>Okres trwania stażu:</w:t>
      </w:r>
      <w:r w:rsidRPr="00EE3856">
        <w:rPr>
          <w:rFonts w:eastAsia="Times New Roman"/>
          <w:color w:val="000000"/>
        </w:rPr>
        <w:t xml:space="preserve"> 6 miesięcy</w:t>
      </w:r>
    </w:p>
    <w:p w:rsidR="004A2C5A" w:rsidRPr="00303E14" w:rsidRDefault="004A2C5A" w:rsidP="0059680B">
      <w:pPr>
        <w:pStyle w:val="Akapitzlist"/>
        <w:snapToGrid w:val="0"/>
        <w:ind w:left="567"/>
        <w:contextualSpacing/>
        <w:jc w:val="both"/>
        <w:rPr>
          <w:rFonts w:eastAsia="Times New Roman"/>
          <w:color w:val="000000"/>
        </w:rPr>
      </w:pPr>
    </w:p>
    <w:p w:rsidR="00EB53B5" w:rsidRPr="00C8240C" w:rsidRDefault="00EB53B5" w:rsidP="0059680B">
      <w:pPr>
        <w:pStyle w:val="Akapitzlist"/>
        <w:ind w:left="1843"/>
        <w:contextualSpacing/>
        <w:jc w:val="both"/>
        <w:rPr>
          <w:rFonts w:eastAsia="Times New Roman"/>
          <w:color w:val="000000"/>
        </w:rPr>
      </w:pPr>
    </w:p>
    <w:p w:rsidR="00C8240C" w:rsidRDefault="004A2C5A" w:rsidP="0059680B">
      <w:pPr>
        <w:jc w:val="both"/>
      </w:pPr>
      <w:r>
        <w:lastRenderedPageBreak/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9209E4" w:rsidRDefault="009209E4" w:rsidP="0059680B">
      <w:pPr>
        <w:jc w:val="both"/>
        <w:rPr>
          <w:b/>
        </w:rPr>
      </w:pPr>
    </w:p>
    <w:p w:rsidR="00A41C82" w:rsidRPr="0088732C" w:rsidRDefault="00A41C82" w:rsidP="0059680B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A41C82" w:rsidRDefault="00A41C82" w:rsidP="0059680B">
      <w:pPr>
        <w:jc w:val="both"/>
      </w:pPr>
      <w:r>
        <w:t>Diana Biel</w:t>
      </w:r>
    </w:p>
    <w:p w:rsidR="00A41C82" w:rsidRDefault="00A41C82" w:rsidP="0059680B">
      <w:pPr>
        <w:jc w:val="both"/>
      </w:pPr>
      <w:r>
        <w:t>Specjalista ds. Strategii i Rozwoju</w:t>
      </w:r>
    </w:p>
    <w:p w:rsidR="00A41C82" w:rsidRPr="0088732C" w:rsidRDefault="00A41C82" w:rsidP="0059680B">
      <w:pPr>
        <w:jc w:val="both"/>
      </w:pPr>
      <w:r>
        <w:t xml:space="preserve">Tel: </w:t>
      </w:r>
      <w:r w:rsidRPr="0088732C">
        <w:t>12-617-99-12</w:t>
      </w:r>
    </w:p>
    <w:p w:rsidR="00A41C82" w:rsidRDefault="00A41C82" w:rsidP="0059680B">
      <w:pPr>
        <w:jc w:val="both"/>
      </w:pPr>
      <w:r w:rsidRPr="0088732C">
        <w:t xml:space="preserve">e-mail: </w:t>
      </w:r>
      <w:hyperlink r:id="rId5" w:history="1">
        <w:r w:rsidRPr="0088732C">
          <w:t>diana.biel@marr.pl</w:t>
        </w:r>
      </w:hyperlink>
      <w:r>
        <w:t xml:space="preserve"> </w:t>
      </w:r>
    </w:p>
    <w:p w:rsidR="00A41C82" w:rsidRDefault="00A41C82" w:rsidP="0059680B">
      <w:pPr>
        <w:jc w:val="both"/>
      </w:pPr>
    </w:p>
    <w:sectPr w:rsidR="00A41C82" w:rsidSect="005968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FC"/>
    <w:multiLevelType w:val="hybridMultilevel"/>
    <w:tmpl w:val="6D7ED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5071A6"/>
    <w:multiLevelType w:val="hybridMultilevel"/>
    <w:tmpl w:val="9AF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E08"/>
    <w:multiLevelType w:val="multilevel"/>
    <w:tmpl w:val="191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7A0D"/>
    <w:multiLevelType w:val="hybridMultilevel"/>
    <w:tmpl w:val="4FA4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D6933"/>
    <w:multiLevelType w:val="hybridMultilevel"/>
    <w:tmpl w:val="372E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F2B5C"/>
    <w:multiLevelType w:val="hybridMultilevel"/>
    <w:tmpl w:val="B9D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15E"/>
    <w:multiLevelType w:val="hybridMultilevel"/>
    <w:tmpl w:val="0CDC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6E51"/>
    <w:multiLevelType w:val="hybridMultilevel"/>
    <w:tmpl w:val="CC9A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6B7D"/>
    <w:multiLevelType w:val="hybridMultilevel"/>
    <w:tmpl w:val="BE6024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19"/>
    <w:rsid w:val="00077AFF"/>
    <w:rsid w:val="001B5BF8"/>
    <w:rsid w:val="00246783"/>
    <w:rsid w:val="00260396"/>
    <w:rsid w:val="00480069"/>
    <w:rsid w:val="004A2C5A"/>
    <w:rsid w:val="004E05DA"/>
    <w:rsid w:val="004E6FFC"/>
    <w:rsid w:val="0056781E"/>
    <w:rsid w:val="00573C8C"/>
    <w:rsid w:val="0059680B"/>
    <w:rsid w:val="006B4D13"/>
    <w:rsid w:val="006D475C"/>
    <w:rsid w:val="0070366A"/>
    <w:rsid w:val="0071430C"/>
    <w:rsid w:val="0073566F"/>
    <w:rsid w:val="009209E4"/>
    <w:rsid w:val="009C4659"/>
    <w:rsid w:val="00A41C82"/>
    <w:rsid w:val="00AF232F"/>
    <w:rsid w:val="00B2797D"/>
    <w:rsid w:val="00C8240C"/>
    <w:rsid w:val="00CD6D94"/>
    <w:rsid w:val="00CF2C72"/>
    <w:rsid w:val="00D00B50"/>
    <w:rsid w:val="00D22550"/>
    <w:rsid w:val="00E30419"/>
    <w:rsid w:val="00E36BCB"/>
    <w:rsid w:val="00EB53B5"/>
    <w:rsid w:val="00E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1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9"/>
    <w:pPr>
      <w:ind w:left="720"/>
    </w:pPr>
  </w:style>
  <w:style w:type="character" w:customStyle="1" w:styleId="WW8Num1z0">
    <w:name w:val="WW8Num1z0"/>
    <w:rsid w:val="004E05DA"/>
  </w:style>
  <w:style w:type="paragraph" w:styleId="NormalnyWeb">
    <w:name w:val="Normal (Web)"/>
    <w:basedOn w:val="Normalny"/>
    <w:uiPriority w:val="99"/>
    <w:semiHidden/>
    <w:unhideWhenUsed/>
    <w:rsid w:val="006B4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iel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diana.biel</dc:creator>
  <cp:lastModifiedBy>diana.biel</cp:lastModifiedBy>
  <cp:revision>2</cp:revision>
  <dcterms:created xsi:type="dcterms:W3CDTF">2019-05-28T12:02:00Z</dcterms:created>
  <dcterms:modified xsi:type="dcterms:W3CDTF">2019-05-28T12:02:00Z</dcterms:modified>
</cp:coreProperties>
</file>